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4D2AB" w14:textId="6F8DA9CC" w:rsidR="00735929" w:rsidRPr="00D36203" w:rsidRDefault="00735929" w:rsidP="00735929">
      <w:pPr>
        <w:pStyle w:val="Header"/>
        <w:rPr>
          <w:rFonts w:ascii="Arial" w:hAnsi="Arial" w:cs="Arial"/>
          <w:b/>
          <w:bCs/>
          <w:sz w:val="24"/>
        </w:rPr>
      </w:pPr>
      <w:r w:rsidRPr="00D36203">
        <w:rPr>
          <w:rFonts w:ascii="Arial" w:hAnsi="Arial" w:cs="Arial"/>
          <w:b/>
          <w:bCs/>
          <w:sz w:val="24"/>
        </w:rPr>
        <w:t>3GPP TSG-RAN WG2 Meeting #1</w:t>
      </w:r>
      <w:r w:rsidR="00577C1B">
        <w:rPr>
          <w:rFonts w:ascii="Arial" w:hAnsi="Arial" w:cs="Arial"/>
          <w:b/>
          <w:bCs/>
          <w:sz w:val="24"/>
        </w:rPr>
        <w:t>2</w:t>
      </w:r>
      <w:r w:rsidR="00BF60AF">
        <w:rPr>
          <w:rFonts w:ascii="Arial" w:hAnsi="Arial" w:cs="Arial"/>
          <w:b/>
          <w:bCs/>
          <w:sz w:val="24"/>
        </w:rPr>
        <w:t>8</w:t>
      </w:r>
      <w:r w:rsidRPr="00D36203">
        <w:rPr>
          <w:rFonts w:ascii="Arial" w:hAnsi="Arial" w:cs="Arial"/>
          <w:b/>
          <w:bCs/>
          <w:sz w:val="24"/>
        </w:rPr>
        <w:tab/>
      </w:r>
      <w:r w:rsidRPr="00D36203">
        <w:rPr>
          <w:rFonts w:ascii="Arial" w:hAnsi="Arial" w:cs="Arial"/>
          <w:b/>
          <w:bCs/>
          <w:sz w:val="24"/>
        </w:rPr>
        <w:tab/>
        <w:t>R</w:t>
      </w:r>
      <w:r w:rsidR="007B5ACD">
        <w:rPr>
          <w:rFonts w:ascii="Arial" w:hAnsi="Arial" w:cs="Arial"/>
          <w:b/>
          <w:bCs/>
          <w:sz w:val="24"/>
        </w:rPr>
        <w:t>2</w:t>
      </w:r>
      <w:r w:rsidRPr="00D36203">
        <w:rPr>
          <w:rFonts w:ascii="Arial" w:hAnsi="Arial" w:cs="Arial"/>
          <w:b/>
          <w:bCs/>
          <w:sz w:val="24"/>
        </w:rPr>
        <w:t>-24</w:t>
      </w:r>
      <w:r w:rsidR="00FC0232">
        <w:rPr>
          <w:rFonts w:ascii="Arial" w:hAnsi="Arial" w:cs="Arial"/>
          <w:b/>
          <w:bCs/>
          <w:sz w:val="24"/>
        </w:rPr>
        <w:t>10491</w:t>
      </w:r>
    </w:p>
    <w:p w14:paraId="7B42E8AC" w14:textId="028150D0" w:rsidR="00735929" w:rsidRPr="00D36203" w:rsidRDefault="00BF60AF" w:rsidP="00735929">
      <w:pPr>
        <w:pStyle w:val="Header"/>
        <w:rPr>
          <w:rFonts w:ascii="Arial" w:hAnsi="Arial" w:cs="Arial"/>
          <w:b/>
          <w:bCs/>
          <w:sz w:val="24"/>
        </w:rPr>
      </w:pPr>
      <w:r>
        <w:rPr>
          <w:rFonts w:ascii="Arial" w:hAnsi="Arial" w:cs="Arial"/>
          <w:b/>
          <w:bCs/>
          <w:sz w:val="24"/>
        </w:rPr>
        <w:t>Orlando</w:t>
      </w:r>
      <w:r w:rsidR="00735929" w:rsidRPr="00D36203">
        <w:rPr>
          <w:rFonts w:ascii="Arial" w:hAnsi="Arial" w:cs="Arial"/>
          <w:b/>
          <w:bCs/>
          <w:sz w:val="24"/>
        </w:rPr>
        <w:t xml:space="preserve">, </w:t>
      </w:r>
      <w:r>
        <w:rPr>
          <w:rFonts w:ascii="Arial" w:hAnsi="Arial" w:cs="Arial"/>
          <w:b/>
          <w:bCs/>
          <w:sz w:val="24"/>
        </w:rPr>
        <w:t>USA</w:t>
      </w:r>
      <w:r w:rsidR="00735929" w:rsidRPr="00D36203">
        <w:rPr>
          <w:rFonts w:ascii="Arial" w:hAnsi="Arial" w:cs="Arial"/>
          <w:b/>
          <w:bCs/>
          <w:sz w:val="24"/>
        </w:rPr>
        <w:t xml:space="preserve">, </w:t>
      </w:r>
      <w:r>
        <w:rPr>
          <w:rFonts w:ascii="Arial" w:hAnsi="Arial" w:cs="Arial"/>
          <w:b/>
          <w:bCs/>
          <w:sz w:val="24"/>
        </w:rPr>
        <w:t>Nov</w:t>
      </w:r>
      <w:r w:rsidR="00735929" w:rsidRPr="00D36203">
        <w:rPr>
          <w:rFonts w:ascii="Arial" w:hAnsi="Arial" w:cs="Arial"/>
          <w:b/>
          <w:bCs/>
          <w:sz w:val="24"/>
        </w:rPr>
        <w:t xml:space="preserve"> 1</w:t>
      </w:r>
      <w:r w:rsidR="001C7683">
        <w:rPr>
          <w:rFonts w:ascii="Arial" w:hAnsi="Arial" w:cs="Arial"/>
          <w:b/>
          <w:bCs/>
          <w:sz w:val="24"/>
        </w:rPr>
        <w:t>8</w:t>
      </w:r>
      <w:r w:rsidR="00735929" w:rsidRPr="00D36203">
        <w:rPr>
          <w:rFonts w:ascii="Arial" w:hAnsi="Arial" w:cs="Arial"/>
          <w:b/>
          <w:bCs/>
          <w:sz w:val="24"/>
          <w:vertAlign w:val="superscript"/>
        </w:rPr>
        <w:t>th</w:t>
      </w:r>
      <w:r w:rsidR="00735929" w:rsidRPr="00D36203">
        <w:rPr>
          <w:rFonts w:ascii="Arial" w:hAnsi="Arial" w:cs="Arial"/>
          <w:b/>
          <w:bCs/>
          <w:sz w:val="24"/>
        </w:rPr>
        <w:t xml:space="preserve"> – </w:t>
      </w:r>
      <w:r w:rsidR="001C7683">
        <w:rPr>
          <w:rFonts w:ascii="Arial" w:hAnsi="Arial" w:cs="Arial"/>
          <w:b/>
          <w:bCs/>
          <w:sz w:val="24"/>
        </w:rPr>
        <w:t>22</w:t>
      </w:r>
      <w:r w:rsidR="001C7683" w:rsidRPr="001C7683">
        <w:rPr>
          <w:rFonts w:ascii="Arial" w:hAnsi="Arial" w:cs="Arial"/>
          <w:b/>
          <w:bCs/>
          <w:sz w:val="24"/>
          <w:vertAlign w:val="superscript"/>
        </w:rPr>
        <w:t>nd</w:t>
      </w:r>
      <w:r w:rsidR="00735929" w:rsidRPr="00D36203">
        <w:rPr>
          <w:rFonts w:ascii="Arial" w:hAnsi="Arial" w:cs="Arial"/>
          <w:b/>
          <w:bCs/>
          <w:sz w:val="24"/>
        </w:rPr>
        <w:t>, 2024</w:t>
      </w:r>
    </w:p>
    <w:p w14:paraId="69321D33" w14:textId="40D36705" w:rsidR="00141CBE" w:rsidRPr="00800846" w:rsidRDefault="00141CBE" w:rsidP="00141CBE">
      <w:pPr>
        <w:pStyle w:val="Header"/>
        <w:rPr>
          <w:sz w:val="24"/>
        </w:rPr>
      </w:pPr>
      <w:r w:rsidRPr="00856001">
        <w:rPr>
          <w:rFonts w:eastAsia="MS Mincho" w:cs="Arial"/>
          <w:sz w:val="28"/>
          <w:szCs w:val="28"/>
          <w:lang w:val="en-US"/>
        </w:rPr>
        <w:tab/>
      </w:r>
      <w:r w:rsidRPr="00856001">
        <w:rPr>
          <w:rFonts w:eastAsia="MS Mincho" w:cs="Arial"/>
          <w:sz w:val="28"/>
          <w:szCs w:val="28"/>
          <w:lang w:val="en-US"/>
        </w:rPr>
        <w:tab/>
      </w:r>
      <w:r w:rsidRPr="00AD1D7C">
        <w:rPr>
          <w:rFonts w:eastAsia="MS Mincho" w:cs="Arial"/>
          <w:sz w:val="28"/>
          <w:szCs w:val="28"/>
          <w:lang w:val="en-US"/>
        </w:rPr>
        <w:tab/>
      </w: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0D1D64F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D209AF">
        <w:rPr>
          <w:rFonts w:cs="Arial"/>
          <w:b/>
          <w:bCs/>
          <w:sz w:val="24"/>
          <w:lang w:val="en-US"/>
        </w:rPr>
        <w:t>8.7.</w:t>
      </w:r>
      <w:r w:rsidR="00E30F42">
        <w:rPr>
          <w:rFonts w:cs="Arial"/>
          <w:b/>
          <w:bCs/>
          <w:sz w:val="24"/>
          <w:lang w:val="en-US"/>
        </w:rPr>
        <w:t>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CB05EE5"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6C6F07">
        <w:rPr>
          <w:rFonts w:cs="Arial"/>
          <w:b/>
          <w:bCs/>
          <w:sz w:val="24"/>
          <w:lang w:val="en-US"/>
        </w:rPr>
        <w:t>Discussion on</w:t>
      </w:r>
      <w:r w:rsidR="00A4203F">
        <w:rPr>
          <w:rFonts w:cs="Arial"/>
          <w:b/>
          <w:bCs/>
          <w:sz w:val="24"/>
          <w:lang w:val="en-US"/>
        </w:rPr>
        <w:t xml:space="preserve"> </w:t>
      </w:r>
      <w:r w:rsidR="00E90732" w:rsidRPr="00E90732">
        <w:rPr>
          <w:rFonts w:cs="Arial"/>
          <w:b/>
          <w:bCs/>
          <w:sz w:val="24"/>
          <w:lang w:val="en-US"/>
        </w:rPr>
        <w:t xml:space="preserve">LS from SA2 on </w:t>
      </w:r>
      <w:r w:rsidR="00A4203F">
        <w:rPr>
          <w:rFonts w:cs="Arial"/>
          <w:b/>
          <w:bCs/>
          <w:sz w:val="24"/>
          <w:lang w:val="en-US"/>
        </w:rPr>
        <w:t xml:space="preserve">PDU Set </w:t>
      </w:r>
      <w:r w:rsidR="0046465F">
        <w:rPr>
          <w:rFonts w:cs="Arial"/>
          <w:b/>
          <w:bCs/>
          <w:sz w:val="24"/>
          <w:lang w:val="en-US"/>
        </w:rPr>
        <w:t>information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C6F518A" w14:textId="195E5EF5" w:rsidR="00EB250A" w:rsidRPr="00BC444E" w:rsidRDefault="00151A15" w:rsidP="00BC444E">
      <w:pPr>
        <w:rPr>
          <w:lang w:eastAsia="x-none"/>
        </w:rPr>
      </w:pPr>
      <w:r w:rsidRPr="00BC444E">
        <w:rPr>
          <w:lang w:eastAsia="x-none"/>
        </w:rPr>
        <w:t>RAN2</w:t>
      </w:r>
      <w:r w:rsidR="65E1F3B1" w:rsidRPr="00BC444E">
        <w:rPr>
          <w:lang w:eastAsia="x-none"/>
        </w:rPr>
        <w:t xml:space="preserve"> (at</w:t>
      </w:r>
      <w:r w:rsidRPr="00BC444E">
        <w:rPr>
          <w:lang w:eastAsia="x-none"/>
        </w:rPr>
        <w:t xml:space="preserve"> </w:t>
      </w:r>
      <w:r w:rsidR="65E1F3B1" w:rsidRPr="00BC444E">
        <w:rPr>
          <w:lang w:eastAsia="x-none"/>
        </w:rPr>
        <w:t>RAN2#127bis [</w:t>
      </w:r>
      <w:r w:rsidR="00352B88">
        <w:rPr>
          <w:lang w:eastAsia="x-none"/>
        </w:rPr>
        <w:t>3</w:t>
      </w:r>
      <w:r w:rsidR="65E1F3B1" w:rsidRPr="00BC444E">
        <w:rPr>
          <w:lang w:eastAsia="x-none"/>
        </w:rPr>
        <w:t>]</w:t>
      </w:r>
      <w:r w:rsidRPr="00BC444E">
        <w:rPr>
          <w:lang w:eastAsia="x-none"/>
        </w:rPr>
        <w:t xml:space="preserve"> has received tw</w:t>
      </w:r>
      <w:r w:rsidR="00931AA4" w:rsidRPr="00BC444E">
        <w:rPr>
          <w:lang w:eastAsia="x-none"/>
        </w:rPr>
        <w:t>o</w:t>
      </w:r>
      <w:r w:rsidRPr="00BC444E">
        <w:rPr>
          <w:lang w:eastAsia="x-none"/>
        </w:rPr>
        <w:t xml:space="preserve"> </w:t>
      </w:r>
      <w:proofErr w:type="spellStart"/>
      <w:r w:rsidRPr="00BC444E">
        <w:rPr>
          <w:lang w:eastAsia="x-none"/>
        </w:rPr>
        <w:t>LSes</w:t>
      </w:r>
      <w:proofErr w:type="spellEnd"/>
      <w:r w:rsidRPr="00BC444E">
        <w:rPr>
          <w:lang w:eastAsia="x-none"/>
        </w:rPr>
        <w:t xml:space="preserve"> from SA2</w:t>
      </w:r>
      <w:r w:rsidR="00A4203F" w:rsidRPr="00BC444E">
        <w:rPr>
          <w:lang w:eastAsia="x-none"/>
        </w:rPr>
        <w:t xml:space="preserve"> </w:t>
      </w:r>
      <w:r w:rsidR="00EB250A" w:rsidRPr="00BC444E">
        <w:rPr>
          <w:lang w:eastAsia="x-none"/>
        </w:rPr>
        <w:t>regarding handling of PDU sets</w:t>
      </w:r>
      <w:r w:rsidR="00931AA4" w:rsidRPr="00BC444E">
        <w:rPr>
          <w:lang w:eastAsia="x-none"/>
        </w:rPr>
        <w:t xml:space="preserve">, </w:t>
      </w:r>
    </w:p>
    <w:p w14:paraId="5A9762C3" w14:textId="77777777" w:rsidR="00C93994" w:rsidRDefault="00C93994" w:rsidP="004A22F2">
      <w:pPr>
        <w:jc w:val="both"/>
      </w:pPr>
    </w:p>
    <w:p w14:paraId="682F5157" w14:textId="7C93EF9D" w:rsidR="00305FA8" w:rsidRDefault="006D353C" w:rsidP="004A22F2">
      <w:pPr>
        <w:jc w:val="both"/>
      </w:pPr>
      <w:r w:rsidRPr="003967AC">
        <w:t>R2-2409525</w:t>
      </w:r>
      <w:r w:rsidR="00A23DFF" w:rsidRPr="003967AC">
        <w:t xml:space="preserve"> [1]</w:t>
      </w:r>
      <w:r w:rsidR="004936C2" w:rsidRPr="003967AC">
        <w:t xml:space="preserve"> </w:t>
      </w:r>
      <w:r w:rsidR="00B46061">
        <w:t xml:space="preserve">on Application-Layer FEC Awareness at RAN which is a response to the RAN2 LS </w:t>
      </w:r>
      <w:r w:rsidR="00B46061" w:rsidDel="009B40A1">
        <w:t xml:space="preserve">on </w:t>
      </w:r>
      <w:r>
        <w:t>Application-Layer FEC Awareness at RAN</w:t>
      </w:r>
    </w:p>
    <w:p w14:paraId="3C344B28" w14:textId="77777777" w:rsidR="00C93994" w:rsidRDefault="00C93994" w:rsidP="004A22F2">
      <w:pPr>
        <w:jc w:val="both"/>
      </w:pPr>
    </w:p>
    <w:p w14:paraId="1220ECCF" w14:textId="5AC33E35" w:rsidR="00C93994" w:rsidRDefault="00386167" w:rsidP="004A22F2">
      <w:pPr>
        <w:jc w:val="both"/>
      </w:pPr>
      <w:r>
        <w:t>T</w:t>
      </w:r>
      <w:r w:rsidR="00C93994">
        <w:t>he following 2 questions</w:t>
      </w:r>
      <w:r>
        <w:t xml:space="preserve"> were stated</w:t>
      </w:r>
      <w:r w:rsidR="009642F8">
        <w:t>:</w:t>
      </w:r>
    </w:p>
    <w:p w14:paraId="37DCA84C" w14:textId="77777777" w:rsidR="00C21A85" w:rsidRDefault="00C21A85" w:rsidP="004A22F2">
      <w:pPr>
        <w:jc w:val="both"/>
      </w:pPr>
    </w:p>
    <w:p w14:paraId="0A43D9AE" w14:textId="77777777" w:rsidR="000C37F8" w:rsidRDefault="000C37F8" w:rsidP="00025471">
      <w:pPr>
        <w:ind w:left="720"/>
        <w:rPr>
          <w:rFonts w:ascii="Arial" w:hAnsi="Arial" w:cs="Arial"/>
          <w:szCs w:val="20"/>
        </w:rPr>
      </w:pPr>
      <w:r>
        <w:rPr>
          <w:rFonts w:ascii="Arial" w:hAnsi="Arial" w:cs="Arial"/>
          <w:b/>
          <w:bCs/>
        </w:rPr>
        <w:t xml:space="preserve">Question 1: </w:t>
      </w:r>
      <w:r>
        <w:rPr>
          <w:rFonts w:ascii="Arial" w:hAnsi="Arial" w:cs="Arial"/>
        </w:rPr>
        <w:t>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63A2D900" w14:textId="77777777" w:rsidR="00C21A85" w:rsidRDefault="00C21A85" w:rsidP="00025471">
      <w:pPr>
        <w:ind w:left="666"/>
        <w:jc w:val="both"/>
        <w:rPr>
          <w:rFonts w:asciiTheme="minorHAnsi" w:eastAsia="SimSun" w:hAnsiTheme="minorHAnsi" w:cstheme="minorHAnsi"/>
          <w:szCs w:val="20"/>
          <w:lang w:eastAsia="ja-JP"/>
        </w:rPr>
      </w:pPr>
    </w:p>
    <w:p w14:paraId="0BC8EBE9" w14:textId="77777777" w:rsidR="008C2FEE" w:rsidRDefault="008C2FEE" w:rsidP="00025471">
      <w:pPr>
        <w:ind w:left="720"/>
        <w:rPr>
          <w:rFonts w:ascii="Arial" w:hAnsi="Arial" w:cs="Arial"/>
          <w:szCs w:val="20"/>
        </w:rPr>
      </w:pPr>
      <w:r>
        <w:rPr>
          <w:rFonts w:ascii="Arial" w:hAnsi="Arial" w:cs="Arial"/>
          <w:b/>
          <w:bCs/>
        </w:rPr>
        <w:t>Question 2:</w:t>
      </w:r>
      <w:r>
        <w:rPr>
          <w:rFonts w:ascii="Arial" w:hAnsi="Arial" w:cs="Arial"/>
        </w:rPr>
        <w:t xml:space="preserve"> Please provide feedback on feasibility of use of content ratio information for discarding of DL PDUs during congestion for RLC UM based on the above principles.</w:t>
      </w:r>
    </w:p>
    <w:p w14:paraId="7045AC2A" w14:textId="77777777" w:rsidR="008C2FEE" w:rsidRPr="000C37F8" w:rsidRDefault="008C2FEE" w:rsidP="004A22F2">
      <w:pPr>
        <w:jc w:val="both"/>
        <w:rPr>
          <w:rFonts w:asciiTheme="minorHAnsi" w:eastAsia="SimSun" w:hAnsiTheme="minorHAnsi" w:cstheme="minorHAnsi"/>
          <w:szCs w:val="20"/>
          <w:lang w:eastAsia="ja-JP"/>
        </w:rPr>
      </w:pPr>
    </w:p>
    <w:p w14:paraId="7694C4F1" w14:textId="7C5BFCD7" w:rsidR="008E0877" w:rsidRDefault="00960009" w:rsidP="004A22F2">
      <w:pPr>
        <w:jc w:val="both"/>
        <w:rPr>
          <w:color w:val="0D0D0D"/>
        </w:rPr>
      </w:pPr>
      <w:r w:rsidRPr="000D2ABE">
        <w:rPr>
          <w:lang w:eastAsia="x-none"/>
        </w:rPr>
        <w:t>R2-2409533</w:t>
      </w:r>
      <w:r w:rsidR="00A23DFF" w:rsidRPr="000D2ABE">
        <w:rPr>
          <w:lang w:eastAsia="x-none"/>
        </w:rPr>
        <w:t xml:space="preserve"> [2]</w:t>
      </w:r>
      <w:r w:rsidRPr="000D2ABE">
        <w:rPr>
          <w:lang w:eastAsia="x-none"/>
        </w:rPr>
        <w:t xml:space="preserve"> on </w:t>
      </w:r>
      <w:r w:rsidR="005974F0" w:rsidRPr="000D2ABE">
        <w:rPr>
          <w:lang w:eastAsia="x-none"/>
        </w:rPr>
        <w:t>PDU</w:t>
      </w:r>
      <w:r w:rsidR="005974F0" w:rsidRPr="00163313">
        <w:rPr>
          <w:color w:val="0D0D0D"/>
        </w:rPr>
        <w:t xml:space="preserve"> Set</w:t>
      </w:r>
      <w:r w:rsidR="005974F0">
        <w:rPr>
          <w:color w:val="0D0D0D"/>
        </w:rPr>
        <w:t xml:space="preserve"> Information</w:t>
      </w:r>
      <w:r w:rsidR="005974F0" w:rsidRPr="00163313">
        <w:rPr>
          <w:color w:val="0D0D0D"/>
        </w:rPr>
        <w:t xml:space="preserve"> Marking Support</w:t>
      </w:r>
      <w:r w:rsidR="005974F0">
        <w:rPr>
          <w:color w:val="0D0D0D"/>
        </w:rPr>
        <w:t xml:space="preserve"> without QoS </w:t>
      </w:r>
      <w:proofErr w:type="gramStart"/>
      <w:r w:rsidR="005974F0">
        <w:rPr>
          <w:color w:val="0D0D0D"/>
        </w:rPr>
        <w:t>parameters</w:t>
      </w:r>
      <w:proofErr w:type="gramEnd"/>
    </w:p>
    <w:p w14:paraId="6C292B03" w14:textId="77777777" w:rsidR="00386167" w:rsidRDefault="00386167" w:rsidP="004A22F2">
      <w:pPr>
        <w:jc w:val="both"/>
        <w:rPr>
          <w:color w:val="0D0D0D"/>
        </w:rPr>
      </w:pPr>
    </w:p>
    <w:p w14:paraId="531E6A92" w14:textId="54AC899B" w:rsidR="00386167" w:rsidRDefault="00386167" w:rsidP="004A22F2">
      <w:pPr>
        <w:jc w:val="both"/>
        <w:rPr>
          <w:color w:val="0D0D0D"/>
        </w:rPr>
      </w:pPr>
      <w:r>
        <w:rPr>
          <w:color w:val="0D0D0D"/>
        </w:rPr>
        <w:t xml:space="preserve">In this LS the Q1 was </w:t>
      </w:r>
      <w:r w:rsidR="00025471">
        <w:rPr>
          <w:color w:val="0D0D0D"/>
        </w:rPr>
        <w:t>provided to RAN2</w:t>
      </w:r>
    </w:p>
    <w:p w14:paraId="37320318" w14:textId="77777777" w:rsidR="005974F0" w:rsidRDefault="005974F0" w:rsidP="004A22F2">
      <w:pPr>
        <w:jc w:val="both"/>
        <w:rPr>
          <w:rFonts w:asciiTheme="minorHAnsi" w:eastAsia="SimSun" w:hAnsiTheme="minorHAnsi" w:cstheme="minorHAnsi"/>
          <w:szCs w:val="20"/>
          <w:lang w:val="en-US" w:eastAsia="ja-JP"/>
        </w:rPr>
      </w:pPr>
    </w:p>
    <w:p w14:paraId="2144DE34" w14:textId="77777777" w:rsidR="00756FF2" w:rsidRPr="002E38B9" w:rsidRDefault="00756FF2" w:rsidP="00025471">
      <w:pPr>
        <w:ind w:left="720"/>
        <w:rPr>
          <w:rFonts w:ascii="Arial" w:hAnsi="Arial" w:cs="Arial"/>
          <w:bCs/>
          <w:lang w:eastAsia="zh-CN"/>
        </w:rPr>
      </w:pPr>
      <w:bookmarkStart w:id="2" w:name="_Hlk180102168"/>
      <w:bookmarkStart w:id="3" w:name="_Hlk180102544"/>
      <w:r w:rsidRPr="00756FF2">
        <w:rPr>
          <w:rFonts w:ascii="Arial" w:hAnsi="Arial" w:cs="Arial"/>
          <w:b/>
          <w:lang w:eastAsia="zh-CN"/>
        </w:rPr>
        <w:t>Q1:</w:t>
      </w:r>
      <w:r w:rsidRPr="00A12A0A">
        <w:rPr>
          <w:rFonts w:ascii="Arial" w:hAnsi="Arial" w:cs="Arial"/>
          <w:bCs/>
          <w:lang w:eastAsia="zh-CN"/>
        </w:rPr>
        <w:t>SA2 would like RAN2 to provide feedback (e.g. the usefulness) on the PDU Set based handling without PDU set QoS parameters.</w:t>
      </w:r>
      <w:bookmarkEnd w:id="2"/>
    </w:p>
    <w:bookmarkEnd w:id="3"/>
    <w:p w14:paraId="08AE4976" w14:textId="77777777" w:rsidR="00756FF2" w:rsidRPr="00756FF2" w:rsidRDefault="00756FF2" w:rsidP="004A22F2">
      <w:pPr>
        <w:jc w:val="both"/>
        <w:rPr>
          <w:rFonts w:asciiTheme="minorHAnsi" w:eastAsia="SimSun" w:hAnsiTheme="minorHAnsi" w:cstheme="minorHAnsi"/>
          <w:szCs w:val="20"/>
          <w:lang w:eastAsia="ja-JP"/>
        </w:rPr>
      </w:pPr>
    </w:p>
    <w:p w14:paraId="66C05CDA" w14:textId="5577CCE9" w:rsidR="00D62786" w:rsidRPr="007E1B52" w:rsidRDefault="00D62786" w:rsidP="004A22F2">
      <w:pPr>
        <w:jc w:val="both"/>
      </w:pPr>
      <w:r w:rsidRPr="007E1B52">
        <w:t xml:space="preserve">In this contribution we </w:t>
      </w:r>
      <w:r w:rsidR="005F020D" w:rsidRPr="007E1B52">
        <w:t xml:space="preserve">discuss </w:t>
      </w:r>
      <w:r w:rsidR="008862B0" w:rsidRPr="007E1B52">
        <w:t>the response to these questions.</w:t>
      </w:r>
    </w:p>
    <w:p w14:paraId="6DFA2096" w14:textId="63B30F7C" w:rsidR="00571CE7"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7A0B3E1B" w14:textId="77777777" w:rsidR="006D1519" w:rsidRDefault="006D1519" w:rsidP="006D1519">
      <w:pPr>
        <w:rPr>
          <w:lang w:eastAsia="x-none"/>
        </w:rPr>
      </w:pPr>
    </w:p>
    <w:p w14:paraId="591EF4BB" w14:textId="6FFB4F96" w:rsidR="006D1519" w:rsidRDefault="00726EB4" w:rsidP="006D1519">
      <w:pPr>
        <w:rPr>
          <w:lang w:eastAsia="x-none"/>
        </w:rPr>
      </w:pPr>
      <w:r>
        <w:rPr>
          <w:lang w:eastAsia="x-none"/>
        </w:rPr>
        <w:t>The content ratio information</w:t>
      </w:r>
      <w:r w:rsidR="00964F55">
        <w:rPr>
          <w:lang w:eastAsia="x-none"/>
        </w:rPr>
        <w:t xml:space="preserve"> on the </w:t>
      </w:r>
      <w:r w:rsidR="00F023EE">
        <w:rPr>
          <w:lang w:eastAsia="x-none"/>
        </w:rPr>
        <w:t xml:space="preserve">FEC </w:t>
      </w:r>
      <w:r w:rsidR="00964F55">
        <w:rPr>
          <w:lang w:eastAsia="x-none"/>
        </w:rPr>
        <w:t xml:space="preserve">coding </w:t>
      </w:r>
      <w:r w:rsidR="00F023EE">
        <w:rPr>
          <w:lang w:eastAsia="x-none"/>
        </w:rPr>
        <w:t xml:space="preserve">in the application layer of a PDU Set </w:t>
      </w:r>
      <w:r w:rsidR="00733194">
        <w:rPr>
          <w:lang w:eastAsia="x-none"/>
        </w:rPr>
        <w:t xml:space="preserve">gives the information on how much redundancy information is added </w:t>
      </w:r>
      <w:r w:rsidR="0065744D">
        <w:rPr>
          <w:lang w:eastAsia="x-none"/>
        </w:rPr>
        <w:t xml:space="preserve">to the </w:t>
      </w:r>
      <w:r w:rsidR="00D22622">
        <w:rPr>
          <w:lang w:eastAsia="x-none"/>
        </w:rPr>
        <w:t>sent data. Th</w:t>
      </w:r>
      <w:r w:rsidR="00177CC4">
        <w:rPr>
          <w:lang w:eastAsia="x-none"/>
        </w:rPr>
        <w:t xml:space="preserve">is allows that </w:t>
      </w:r>
      <w:r w:rsidR="001E2CAF">
        <w:rPr>
          <w:lang w:eastAsia="x-none"/>
        </w:rPr>
        <w:t>some packets within the PDU set are lost during the transmission</w:t>
      </w:r>
      <w:r w:rsidR="00F076B1">
        <w:rPr>
          <w:lang w:eastAsia="x-none"/>
        </w:rPr>
        <w:t xml:space="preserve"> and still the information is correctly received. </w:t>
      </w:r>
    </w:p>
    <w:p w14:paraId="207A869E" w14:textId="77777777" w:rsidR="00F076B1" w:rsidRDefault="00F076B1" w:rsidP="006D1519">
      <w:pPr>
        <w:rPr>
          <w:lang w:eastAsia="x-none"/>
        </w:rPr>
      </w:pPr>
    </w:p>
    <w:p w14:paraId="52105C22" w14:textId="4BFD8B8D" w:rsidR="00F076B1" w:rsidRDefault="00DB1FA1" w:rsidP="006D1519">
      <w:pPr>
        <w:rPr>
          <w:lang w:eastAsia="x-none"/>
        </w:rPr>
      </w:pPr>
      <w:r>
        <w:rPr>
          <w:lang w:eastAsia="x-none"/>
        </w:rPr>
        <w:t>When</w:t>
      </w:r>
      <w:r w:rsidR="000F39D1">
        <w:rPr>
          <w:lang w:eastAsia="x-none"/>
        </w:rPr>
        <w:t xml:space="preserve"> </w:t>
      </w:r>
      <w:proofErr w:type="gramStart"/>
      <w:r w:rsidR="000F39D1">
        <w:rPr>
          <w:lang w:eastAsia="x-none"/>
        </w:rPr>
        <w:t>a number of</w:t>
      </w:r>
      <w:proofErr w:type="gramEnd"/>
      <w:r w:rsidR="000F39D1">
        <w:rPr>
          <w:lang w:eastAsia="x-none"/>
        </w:rPr>
        <w:t xml:space="preserve"> redundancy bits </w:t>
      </w:r>
      <w:r w:rsidR="00986D91">
        <w:rPr>
          <w:lang w:eastAsia="x-none"/>
        </w:rPr>
        <w:t>are added in the FEC</w:t>
      </w:r>
      <w:r w:rsidR="00C4603F">
        <w:rPr>
          <w:lang w:eastAsia="x-none"/>
        </w:rPr>
        <w:t xml:space="preserve"> giving the content ratio </w:t>
      </w:r>
      <w:r w:rsidR="001B615C">
        <w:rPr>
          <w:lang w:eastAsia="x-none"/>
        </w:rPr>
        <w:t>(amount of information bits divided by the total amount of transmitted bits)</w:t>
      </w:r>
      <w:r w:rsidR="00045641">
        <w:rPr>
          <w:lang w:eastAsia="x-none"/>
        </w:rPr>
        <w:t xml:space="preserve">, number of </w:t>
      </w:r>
      <w:r w:rsidR="00196BDC">
        <w:rPr>
          <w:lang w:eastAsia="x-none"/>
        </w:rPr>
        <w:t xml:space="preserve">packets (PDUs) </w:t>
      </w:r>
      <w:r w:rsidR="002040F9">
        <w:rPr>
          <w:lang w:eastAsia="x-none"/>
        </w:rPr>
        <w:t xml:space="preserve">which </w:t>
      </w:r>
      <w:r w:rsidR="00196BDC">
        <w:rPr>
          <w:lang w:eastAsia="x-none"/>
        </w:rPr>
        <w:t>can be discarded during transmission</w:t>
      </w:r>
      <w:r w:rsidR="002040F9">
        <w:rPr>
          <w:lang w:eastAsia="x-none"/>
        </w:rPr>
        <w:t xml:space="preserve"> can be estimated</w:t>
      </w:r>
      <w:r w:rsidR="00196BDC">
        <w:rPr>
          <w:lang w:eastAsia="x-none"/>
        </w:rPr>
        <w:t xml:space="preserve">. </w:t>
      </w:r>
      <w:proofErr w:type="gramStart"/>
      <w:r>
        <w:rPr>
          <w:lang w:eastAsia="x-none"/>
        </w:rPr>
        <w:t>Therefore</w:t>
      </w:r>
      <w:proofErr w:type="gramEnd"/>
      <w:r>
        <w:rPr>
          <w:lang w:eastAsia="x-none"/>
        </w:rPr>
        <w:t xml:space="preserve"> when </w:t>
      </w:r>
      <w:r w:rsidR="00DC66FF">
        <w:rPr>
          <w:lang w:eastAsia="x-none"/>
        </w:rPr>
        <w:t>RAN is transmitting the PDU Set to the UE and there is congestion</w:t>
      </w:r>
      <w:r w:rsidR="00C22D15">
        <w:rPr>
          <w:lang w:eastAsia="x-none"/>
        </w:rPr>
        <w:t>,</w:t>
      </w:r>
      <w:r w:rsidR="00DF1242">
        <w:rPr>
          <w:lang w:eastAsia="x-none"/>
        </w:rPr>
        <w:t xml:space="preserve"> meaning that not all PDUs in the PDU Set can be transmitted in time</w:t>
      </w:r>
      <w:r w:rsidR="00C37495">
        <w:rPr>
          <w:lang w:eastAsia="x-none"/>
        </w:rPr>
        <w:t xml:space="preserve">, the RAN </w:t>
      </w:r>
      <w:r w:rsidR="004234AB">
        <w:rPr>
          <w:lang w:eastAsia="x-none"/>
        </w:rPr>
        <w:t xml:space="preserve">should </w:t>
      </w:r>
      <w:r w:rsidR="00C37495">
        <w:rPr>
          <w:lang w:eastAsia="x-none"/>
        </w:rPr>
        <w:t xml:space="preserve">know </w:t>
      </w:r>
      <w:r w:rsidR="004234AB">
        <w:rPr>
          <w:lang w:eastAsia="x-none"/>
        </w:rPr>
        <w:t xml:space="preserve">a minimum number of </w:t>
      </w:r>
      <w:r w:rsidR="00C37495">
        <w:rPr>
          <w:lang w:eastAsia="x-none"/>
        </w:rPr>
        <w:t xml:space="preserve">packets, </w:t>
      </w:r>
      <w:r w:rsidR="00CF5B45">
        <w:rPr>
          <w:lang w:eastAsia="x-none"/>
        </w:rPr>
        <w:t>need to be transmitted</w:t>
      </w:r>
      <w:r w:rsidR="008608F3">
        <w:rPr>
          <w:lang w:eastAsia="x-none"/>
        </w:rPr>
        <w:t xml:space="preserve"> and successfully received </w:t>
      </w:r>
      <w:r w:rsidR="00CF5B45">
        <w:rPr>
          <w:lang w:eastAsia="x-none"/>
        </w:rPr>
        <w:t xml:space="preserve">in time for the UE to be able to decode </w:t>
      </w:r>
      <w:r w:rsidR="002040F9">
        <w:rPr>
          <w:lang w:eastAsia="x-none"/>
        </w:rPr>
        <w:t xml:space="preserve">(in application layer) </w:t>
      </w:r>
      <w:r w:rsidR="00CF5B45">
        <w:rPr>
          <w:lang w:eastAsia="x-none"/>
        </w:rPr>
        <w:t>the information</w:t>
      </w:r>
      <w:r w:rsidR="002040F9">
        <w:rPr>
          <w:lang w:eastAsia="x-none"/>
        </w:rPr>
        <w:t xml:space="preserve"> in the PDU Set. </w:t>
      </w:r>
    </w:p>
    <w:p w14:paraId="3FD49DD3" w14:textId="77777777" w:rsidR="00156547" w:rsidRDefault="00156547" w:rsidP="006D1519">
      <w:pPr>
        <w:rPr>
          <w:lang w:eastAsia="x-none"/>
        </w:rPr>
      </w:pPr>
    </w:p>
    <w:p w14:paraId="4A716D28" w14:textId="58DF80CE" w:rsidR="00156547" w:rsidRDefault="00156547" w:rsidP="006D1519">
      <w:pPr>
        <w:rPr>
          <w:lang w:eastAsia="x-none"/>
        </w:rPr>
      </w:pPr>
      <w:proofErr w:type="gramStart"/>
      <w:r>
        <w:rPr>
          <w:lang w:eastAsia="x-none"/>
        </w:rPr>
        <w:t>In order for</w:t>
      </w:r>
      <w:proofErr w:type="gramEnd"/>
      <w:r>
        <w:rPr>
          <w:lang w:eastAsia="x-none"/>
        </w:rPr>
        <w:t xml:space="preserve"> the FEC discarding to work with low delay</w:t>
      </w:r>
      <w:r w:rsidR="00326806">
        <w:rPr>
          <w:lang w:eastAsia="x-none"/>
        </w:rPr>
        <w:t>,</w:t>
      </w:r>
      <w:r>
        <w:rPr>
          <w:lang w:eastAsia="x-none"/>
        </w:rPr>
        <w:t xml:space="preserve"> the</w:t>
      </w:r>
      <w:r w:rsidR="00644CE1">
        <w:rPr>
          <w:lang w:eastAsia="x-none"/>
        </w:rPr>
        <w:t xml:space="preserve"> transmission needs to be in </w:t>
      </w:r>
      <w:r w:rsidR="009B64FF">
        <w:rPr>
          <w:lang w:eastAsia="x-none"/>
        </w:rPr>
        <w:t xml:space="preserve">TM mode so all PDUs are directly forwarded to </w:t>
      </w:r>
      <w:r w:rsidR="001E429A">
        <w:rPr>
          <w:lang w:eastAsia="x-none"/>
        </w:rPr>
        <w:t xml:space="preserve">higher layers and the application in the UE. Then the application can start decoding the data </w:t>
      </w:r>
      <w:r w:rsidR="003C5CE5">
        <w:rPr>
          <w:lang w:eastAsia="x-none"/>
        </w:rPr>
        <w:t>as soon as enough data is received. Otherwise</w:t>
      </w:r>
      <w:r w:rsidR="00E8223A">
        <w:rPr>
          <w:lang w:eastAsia="x-none"/>
        </w:rPr>
        <w:t>,</w:t>
      </w:r>
      <w:r w:rsidR="003C5CE5">
        <w:rPr>
          <w:lang w:eastAsia="x-none"/>
        </w:rPr>
        <w:t xml:space="preserve"> the UM or AM modes in RLC needs to be adjusted </w:t>
      </w:r>
      <w:proofErr w:type="gramStart"/>
      <w:r w:rsidR="00C8541E">
        <w:rPr>
          <w:lang w:eastAsia="x-none"/>
        </w:rPr>
        <w:t>in order to</w:t>
      </w:r>
      <w:proofErr w:type="gramEnd"/>
      <w:r w:rsidR="00C8541E">
        <w:rPr>
          <w:lang w:eastAsia="x-none"/>
        </w:rPr>
        <w:t xml:space="preserve"> not delay the whole PDU set based </w:t>
      </w:r>
      <w:r w:rsidR="007D64D8">
        <w:rPr>
          <w:lang w:eastAsia="x-none"/>
        </w:rPr>
        <w:t>on some la</w:t>
      </w:r>
      <w:r w:rsidR="000149B3">
        <w:rPr>
          <w:lang w:eastAsia="x-none"/>
        </w:rPr>
        <w:t>t</w:t>
      </w:r>
      <w:r w:rsidR="007D64D8">
        <w:rPr>
          <w:lang w:eastAsia="x-none"/>
        </w:rPr>
        <w:t xml:space="preserve">e or discarded PDUs. </w:t>
      </w:r>
    </w:p>
    <w:p w14:paraId="29F3703C" w14:textId="77777777" w:rsidR="004E622E" w:rsidRDefault="004E622E" w:rsidP="006D1519">
      <w:pPr>
        <w:rPr>
          <w:lang w:eastAsia="x-none"/>
        </w:rPr>
      </w:pPr>
    </w:p>
    <w:p w14:paraId="650E657F" w14:textId="7EF0E7B7" w:rsidR="007D64D8" w:rsidRDefault="000635F6" w:rsidP="006D1519">
      <w:pPr>
        <w:rPr>
          <w:lang w:eastAsia="x-none"/>
        </w:rPr>
      </w:pPr>
      <w:r w:rsidRPr="00B05E4E">
        <w:rPr>
          <w:b/>
          <w:bCs/>
          <w:lang w:eastAsia="x-none"/>
        </w:rPr>
        <w:t>Observation 1</w:t>
      </w:r>
      <w:r>
        <w:rPr>
          <w:lang w:eastAsia="x-none"/>
        </w:rPr>
        <w:t xml:space="preserve">: It is feasible to </w:t>
      </w:r>
      <w:r w:rsidR="00D673DE">
        <w:rPr>
          <w:lang w:eastAsia="x-none"/>
        </w:rPr>
        <w:t>use the content ratio information to decide whether some PDUs in a PDU Set can be discarded</w:t>
      </w:r>
      <w:r w:rsidR="00F4342D">
        <w:rPr>
          <w:lang w:eastAsia="x-none"/>
        </w:rPr>
        <w:t xml:space="preserve"> or alternatively the whole PDU Set can be discarded since it is estimated that the PDU Set will not be sent in time</w:t>
      </w:r>
      <w:r w:rsidR="00B05E4E">
        <w:rPr>
          <w:lang w:eastAsia="x-none"/>
        </w:rPr>
        <w:t xml:space="preserve">. </w:t>
      </w:r>
    </w:p>
    <w:p w14:paraId="2A11BA1E" w14:textId="77777777" w:rsidR="007D64D8" w:rsidRDefault="007D64D8" w:rsidP="006D1519">
      <w:pPr>
        <w:rPr>
          <w:lang w:eastAsia="x-none"/>
        </w:rPr>
      </w:pPr>
    </w:p>
    <w:p w14:paraId="52264460" w14:textId="7C581A16" w:rsidR="00B05E4E" w:rsidRDefault="00B05E4E" w:rsidP="006D1519">
      <w:pPr>
        <w:rPr>
          <w:lang w:eastAsia="x-none"/>
        </w:rPr>
      </w:pPr>
      <w:r w:rsidRPr="00004295">
        <w:rPr>
          <w:b/>
          <w:bCs/>
          <w:lang w:eastAsia="x-none"/>
        </w:rPr>
        <w:t>Proposal 1:</w:t>
      </w:r>
      <w:r>
        <w:rPr>
          <w:lang w:eastAsia="x-none"/>
        </w:rPr>
        <w:t xml:space="preserve"> Send a </w:t>
      </w:r>
      <w:r w:rsidR="009E2276">
        <w:rPr>
          <w:lang w:eastAsia="x-none"/>
        </w:rPr>
        <w:t xml:space="preserve">Response LS to SA2 describing that it is feasible for RAN to use </w:t>
      </w:r>
      <w:r w:rsidR="001E194B">
        <w:rPr>
          <w:lang w:eastAsia="x-none"/>
        </w:rPr>
        <w:t xml:space="preserve">the content ratio information to decide </w:t>
      </w:r>
      <w:r w:rsidR="005C6B58">
        <w:rPr>
          <w:lang w:eastAsia="x-none"/>
        </w:rPr>
        <w:t>whether PDUs can be discarded.</w:t>
      </w:r>
    </w:p>
    <w:p w14:paraId="6A2B3E00" w14:textId="77777777" w:rsidR="005C6B58" w:rsidRDefault="005C6B58" w:rsidP="006D1519">
      <w:pPr>
        <w:rPr>
          <w:lang w:eastAsia="x-none"/>
        </w:rPr>
      </w:pPr>
    </w:p>
    <w:p w14:paraId="647C4D9C" w14:textId="2DEB502A" w:rsidR="005C6B58" w:rsidRDefault="005C6B58" w:rsidP="006D1519">
      <w:pPr>
        <w:rPr>
          <w:lang w:eastAsia="x-none"/>
        </w:rPr>
      </w:pPr>
      <w:r w:rsidRPr="00004295">
        <w:rPr>
          <w:b/>
          <w:bCs/>
          <w:lang w:eastAsia="x-none"/>
        </w:rPr>
        <w:t>Proposal 2:</w:t>
      </w:r>
      <w:r>
        <w:rPr>
          <w:lang w:eastAsia="x-none"/>
        </w:rPr>
        <w:t xml:space="preserve"> Describe that </w:t>
      </w:r>
      <w:r w:rsidR="00527E01">
        <w:rPr>
          <w:lang w:eastAsia="x-none"/>
        </w:rPr>
        <w:t>the discarding works in RLC T</w:t>
      </w:r>
      <w:r w:rsidR="00BD32FC">
        <w:rPr>
          <w:lang w:eastAsia="x-none"/>
        </w:rPr>
        <w:t xml:space="preserve">M mode. The UM and AM </w:t>
      </w:r>
      <w:r w:rsidR="00A3505A">
        <w:rPr>
          <w:lang w:eastAsia="x-none"/>
        </w:rPr>
        <w:t xml:space="preserve">modes </w:t>
      </w:r>
      <w:r w:rsidR="00EA4273">
        <w:rPr>
          <w:lang w:eastAsia="x-none"/>
        </w:rPr>
        <w:t xml:space="preserve">may </w:t>
      </w:r>
      <w:r w:rsidR="00A3505A">
        <w:rPr>
          <w:lang w:eastAsia="x-none"/>
        </w:rPr>
        <w:t>need to be adapted</w:t>
      </w:r>
      <w:r w:rsidR="00A20A84">
        <w:rPr>
          <w:lang w:eastAsia="x-none"/>
        </w:rPr>
        <w:t xml:space="preserve">, due to the </w:t>
      </w:r>
      <w:r w:rsidR="00481D85">
        <w:rPr>
          <w:lang w:eastAsia="x-none"/>
        </w:rPr>
        <w:t xml:space="preserve">reassembly of RLC PDUs </w:t>
      </w:r>
      <w:r w:rsidR="00004295">
        <w:rPr>
          <w:lang w:eastAsia="x-none"/>
        </w:rPr>
        <w:t>in these modes</w:t>
      </w:r>
      <w:r w:rsidR="007C59EB">
        <w:rPr>
          <w:lang w:eastAsia="x-none"/>
        </w:rPr>
        <w:t xml:space="preserve"> and the </w:t>
      </w:r>
      <w:r w:rsidR="0013711A">
        <w:rPr>
          <w:lang w:eastAsia="x-none"/>
        </w:rPr>
        <w:t>retransmission</w:t>
      </w:r>
      <w:r w:rsidR="00731864">
        <w:rPr>
          <w:lang w:eastAsia="x-none"/>
        </w:rPr>
        <w:t xml:space="preserve"> in AM </w:t>
      </w:r>
      <w:r w:rsidR="00AE1D76">
        <w:rPr>
          <w:lang w:eastAsia="x-none"/>
        </w:rPr>
        <w:t>mode</w:t>
      </w:r>
      <w:r w:rsidR="00481D85">
        <w:rPr>
          <w:lang w:eastAsia="x-none"/>
        </w:rPr>
        <w:t>,</w:t>
      </w:r>
      <w:r w:rsidR="00A3505A">
        <w:rPr>
          <w:lang w:eastAsia="x-none"/>
        </w:rPr>
        <w:t xml:space="preserve"> to work without extra latency when discarding </w:t>
      </w:r>
      <w:r w:rsidR="00A20A84">
        <w:rPr>
          <w:lang w:eastAsia="x-none"/>
        </w:rPr>
        <w:t xml:space="preserve">PDUs in RAN. </w:t>
      </w:r>
      <w:r w:rsidR="00527E01">
        <w:rPr>
          <w:lang w:eastAsia="x-none"/>
        </w:rPr>
        <w:t xml:space="preserve"> </w:t>
      </w:r>
      <w:r w:rsidR="008E6338">
        <w:rPr>
          <w:lang w:eastAsia="x-none"/>
        </w:rPr>
        <w:t>RAN2 is still working on RLC AM enhancements</w:t>
      </w:r>
      <w:r w:rsidR="00AE1D76">
        <w:rPr>
          <w:lang w:eastAsia="x-none"/>
        </w:rPr>
        <w:t>.</w:t>
      </w:r>
    </w:p>
    <w:p w14:paraId="6F026301" w14:textId="77777777" w:rsidR="00C075CC" w:rsidRDefault="00C075CC" w:rsidP="006D1519">
      <w:pPr>
        <w:rPr>
          <w:lang w:eastAsia="x-none"/>
        </w:rPr>
      </w:pPr>
    </w:p>
    <w:p w14:paraId="6AA02850" w14:textId="5C6E81B5" w:rsidR="006D1519" w:rsidRPr="006C4A6A" w:rsidRDefault="005E767E" w:rsidP="006D1519">
      <w:pPr>
        <w:rPr>
          <w:lang w:eastAsia="x-none"/>
        </w:rPr>
      </w:pPr>
      <w:r w:rsidRPr="006C4A6A">
        <w:rPr>
          <w:lang w:eastAsia="x-none"/>
        </w:rPr>
        <w:t xml:space="preserve">Regarding </w:t>
      </w:r>
      <w:r w:rsidR="0000574C" w:rsidRPr="006C4A6A">
        <w:rPr>
          <w:lang w:eastAsia="x-none"/>
        </w:rPr>
        <w:t>Q1 in [2]</w:t>
      </w:r>
      <w:r w:rsidR="004310E0" w:rsidRPr="006C4A6A">
        <w:rPr>
          <w:lang w:eastAsia="x-none"/>
        </w:rPr>
        <w:t>. SA2 would like RAN2 to provide feedback (e.g. the usefulness) on the PDU Set based handling without PDU set QoS parame</w:t>
      </w:r>
      <w:r w:rsidR="00E771EC" w:rsidRPr="006C4A6A">
        <w:rPr>
          <w:lang w:eastAsia="x-none"/>
        </w:rPr>
        <w:t xml:space="preserve">ter. To be able to support </w:t>
      </w:r>
      <w:r w:rsidR="004B409A" w:rsidRPr="006C4A6A">
        <w:rPr>
          <w:lang w:eastAsia="x-none"/>
        </w:rPr>
        <w:t xml:space="preserve">and decide on discarding of PDUs related to the PDU Set </w:t>
      </w:r>
      <w:r w:rsidR="00463C7D" w:rsidRPr="006C4A6A">
        <w:rPr>
          <w:lang w:eastAsia="x-none"/>
        </w:rPr>
        <w:t>it is important. Sometimes PDUs need to be discarded due t</w:t>
      </w:r>
      <w:r w:rsidR="00227E4A" w:rsidRPr="006C4A6A">
        <w:rPr>
          <w:lang w:eastAsia="x-none"/>
        </w:rPr>
        <w:t xml:space="preserve">o congestion etc, then it is important to know if it is a </w:t>
      </w:r>
      <w:r w:rsidR="00A033A5" w:rsidRPr="006C4A6A">
        <w:rPr>
          <w:lang w:eastAsia="x-none"/>
        </w:rPr>
        <w:t xml:space="preserve">portion of a PDU Set which is discarded since there is a risk the whole PDU Set will </w:t>
      </w:r>
      <w:r w:rsidR="000F5FE2" w:rsidRPr="006C4A6A">
        <w:rPr>
          <w:lang w:eastAsia="x-none"/>
        </w:rPr>
        <w:t xml:space="preserve">not be useful at the receiver when a given number of PDUs are discarded. </w:t>
      </w:r>
    </w:p>
    <w:p w14:paraId="1BEC8A82" w14:textId="77777777" w:rsidR="000F5FE2" w:rsidRPr="006C4A6A" w:rsidRDefault="000F5FE2" w:rsidP="006D1519">
      <w:pPr>
        <w:rPr>
          <w:b/>
          <w:bCs/>
          <w:lang w:eastAsia="x-none"/>
        </w:rPr>
      </w:pPr>
    </w:p>
    <w:p w14:paraId="4229F0D9" w14:textId="593E25E0" w:rsidR="000F5FE2" w:rsidRPr="006C4A6A" w:rsidRDefault="000F5FE2" w:rsidP="006D1519">
      <w:pPr>
        <w:rPr>
          <w:b/>
          <w:bCs/>
          <w:lang w:eastAsia="x-none"/>
        </w:rPr>
      </w:pPr>
      <w:r w:rsidRPr="006C4A6A">
        <w:rPr>
          <w:b/>
          <w:bCs/>
          <w:lang w:eastAsia="x-none"/>
        </w:rPr>
        <w:t>Observation 2:</w:t>
      </w:r>
      <w:r w:rsidR="002F060E" w:rsidRPr="006C4A6A">
        <w:rPr>
          <w:b/>
          <w:bCs/>
          <w:lang w:eastAsia="x-none"/>
        </w:rPr>
        <w:t xml:space="preserve"> </w:t>
      </w:r>
      <w:r w:rsidR="002F060E" w:rsidRPr="009A618A">
        <w:rPr>
          <w:lang w:eastAsia="x-none"/>
        </w:rPr>
        <w:t xml:space="preserve">The handling of a PDU set can be improved in RAN even without </w:t>
      </w:r>
      <w:r w:rsidR="00B40B25" w:rsidRPr="009A618A">
        <w:rPr>
          <w:lang w:eastAsia="x-none"/>
        </w:rPr>
        <w:t xml:space="preserve">PDU set QoS parameters since </w:t>
      </w:r>
      <w:r w:rsidR="00D7158B" w:rsidRPr="009A618A">
        <w:rPr>
          <w:lang w:eastAsia="x-none"/>
        </w:rPr>
        <w:t xml:space="preserve">it can be improved during e.g. congestion where it is known </w:t>
      </w:r>
      <w:r w:rsidR="006C4A6A" w:rsidRPr="009A618A">
        <w:rPr>
          <w:lang w:eastAsia="x-none"/>
        </w:rPr>
        <w:t>that the PDUs are part of a larger message.</w:t>
      </w:r>
      <w:r w:rsidR="006C4A6A" w:rsidRPr="006C4A6A">
        <w:rPr>
          <w:b/>
          <w:bCs/>
          <w:lang w:eastAsia="x-none"/>
        </w:rPr>
        <w:t xml:space="preserve"> </w:t>
      </w:r>
    </w:p>
    <w:p w14:paraId="6ED5DCCC" w14:textId="77777777" w:rsidR="006C4A6A" w:rsidRPr="006C4A6A" w:rsidRDefault="006C4A6A" w:rsidP="006D1519">
      <w:pPr>
        <w:rPr>
          <w:b/>
          <w:bCs/>
          <w:lang w:eastAsia="x-none"/>
        </w:rPr>
      </w:pPr>
    </w:p>
    <w:p w14:paraId="7C9E6F72" w14:textId="72FAA0D0" w:rsidR="006C4A6A" w:rsidRPr="006C4A6A" w:rsidRDefault="006C4A6A" w:rsidP="006D1519">
      <w:pPr>
        <w:rPr>
          <w:b/>
          <w:bCs/>
          <w:lang w:eastAsia="x-none"/>
        </w:rPr>
      </w:pPr>
      <w:r>
        <w:rPr>
          <w:b/>
          <w:bCs/>
          <w:lang w:eastAsia="x-none"/>
        </w:rPr>
        <w:t xml:space="preserve">Proposal 3: </w:t>
      </w:r>
      <w:r w:rsidR="009A618A" w:rsidRPr="00232E6E">
        <w:rPr>
          <w:lang w:eastAsia="x-none"/>
        </w:rPr>
        <w:t>Describe in a response LS to S</w:t>
      </w:r>
      <w:r w:rsidR="001F0381" w:rsidRPr="00232E6E">
        <w:rPr>
          <w:lang w:eastAsia="x-none"/>
        </w:rPr>
        <w:t>A2 that it is useful in RAN to know that the information</w:t>
      </w:r>
      <w:r w:rsidR="00FC27EB" w:rsidRPr="00232E6E">
        <w:rPr>
          <w:lang w:eastAsia="x-none"/>
        </w:rPr>
        <w:t xml:space="preserve"> of PDU sets is useful also without the PDU Set </w:t>
      </w:r>
      <w:r w:rsidR="00232E6E" w:rsidRPr="00232E6E">
        <w:rPr>
          <w:lang w:eastAsia="x-none"/>
        </w:rPr>
        <w:t>QoS parameters.</w:t>
      </w:r>
      <w:r w:rsidR="00232E6E">
        <w:rPr>
          <w:b/>
          <w:bCs/>
          <w:lang w:eastAsia="x-none"/>
        </w:rPr>
        <w:t xml:space="preserve"> </w:t>
      </w: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3646371E" w14:textId="77777777" w:rsidR="004E622E" w:rsidRDefault="004E622E" w:rsidP="004E622E">
      <w:r w:rsidRPr="004E622E">
        <w:rPr>
          <w:b/>
          <w:bCs/>
        </w:rPr>
        <w:t>Observation 1</w:t>
      </w:r>
      <w:r>
        <w:t xml:space="preserve">: It is feasible to use the content ratio information to decide whether some PDUs in a PDU Set can be discarded or alternatively the whole PDU Set can be discarded since it is estimated that the PDU Set will not be sent in time. </w:t>
      </w:r>
    </w:p>
    <w:p w14:paraId="2C498805" w14:textId="77777777" w:rsidR="004E622E" w:rsidRDefault="004E622E" w:rsidP="004E622E">
      <w:pPr>
        <w:rPr>
          <w:lang w:eastAsia="x-none"/>
        </w:rPr>
      </w:pPr>
    </w:p>
    <w:p w14:paraId="6286B3F3" w14:textId="77777777" w:rsidR="004E622E" w:rsidRPr="006C4A6A" w:rsidRDefault="004E622E" w:rsidP="004E622E">
      <w:pPr>
        <w:rPr>
          <w:b/>
          <w:bCs/>
          <w:lang w:eastAsia="x-none"/>
        </w:rPr>
      </w:pPr>
      <w:r w:rsidRPr="006C4A6A">
        <w:rPr>
          <w:b/>
          <w:bCs/>
          <w:lang w:eastAsia="x-none"/>
        </w:rPr>
        <w:t xml:space="preserve">Observation 2: </w:t>
      </w:r>
      <w:r w:rsidRPr="009A618A">
        <w:rPr>
          <w:lang w:eastAsia="x-none"/>
        </w:rPr>
        <w:t>The handling of a PDU set can be improved in RAN even without PDU set QoS parameters since it can be improved during e.g. congestion where it is known that the PDUs are part of a larger message.</w:t>
      </w:r>
      <w:r w:rsidRPr="006C4A6A">
        <w:rPr>
          <w:b/>
          <w:bCs/>
          <w:lang w:eastAsia="x-none"/>
        </w:rPr>
        <w:t xml:space="preserve"> </w:t>
      </w:r>
    </w:p>
    <w:p w14:paraId="7A9A1F94" w14:textId="77777777" w:rsidR="004E622E" w:rsidRDefault="004E622E" w:rsidP="004E622E">
      <w:pPr>
        <w:rPr>
          <w:lang w:eastAsia="x-none"/>
        </w:rPr>
      </w:pPr>
    </w:p>
    <w:p w14:paraId="08C0BC53" w14:textId="77777777" w:rsidR="004E622E" w:rsidRDefault="004E622E" w:rsidP="004E622E">
      <w:pPr>
        <w:rPr>
          <w:lang w:eastAsia="x-none"/>
        </w:rPr>
      </w:pPr>
      <w:r w:rsidRPr="00004295">
        <w:rPr>
          <w:b/>
          <w:bCs/>
          <w:lang w:eastAsia="x-none"/>
        </w:rPr>
        <w:t>Proposal 1:</w:t>
      </w:r>
      <w:r>
        <w:rPr>
          <w:lang w:eastAsia="x-none"/>
        </w:rPr>
        <w:t xml:space="preserve"> Send a Response LS to SA2 describing that it is feasible for RAN to use the content ratio information to decide whether PDUs can be discarded.</w:t>
      </w:r>
    </w:p>
    <w:p w14:paraId="650567AF" w14:textId="77777777" w:rsidR="004E622E" w:rsidRDefault="004E622E" w:rsidP="004E622E">
      <w:pPr>
        <w:rPr>
          <w:lang w:eastAsia="x-none"/>
        </w:rPr>
      </w:pPr>
    </w:p>
    <w:p w14:paraId="1B6792DF" w14:textId="77777777" w:rsidR="004E622E" w:rsidRDefault="004E622E" w:rsidP="004E622E">
      <w:pPr>
        <w:rPr>
          <w:lang w:eastAsia="x-none"/>
        </w:rPr>
      </w:pPr>
      <w:r w:rsidRPr="00004295">
        <w:rPr>
          <w:b/>
          <w:bCs/>
          <w:lang w:eastAsia="x-none"/>
        </w:rPr>
        <w:t>Proposal 2:</w:t>
      </w:r>
      <w:r>
        <w:rPr>
          <w:lang w:eastAsia="x-none"/>
        </w:rPr>
        <w:t xml:space="preserve"> Describe that the discarding works in RLC TM mode. The UM and AM modes may need to be adapted, due to the reassembly of RLC PDUs in these modes and the retransmission in AM mode, to work without extra latency when discarding PDUs in RAN.  RAN2 is still working on RLC AM enhancements.</w:t>
      </w:r>
    </w:p>
    <w:p w14:paraId="2044C185" w14:textId="77777777" w:rsidR="004E622E" w:rsidRDefault="004E622E" w:rsidP="004E622E">
      <w:pPr>
        <w:rPr>
          <w:lang w:eastAsia="x-none"/>
        </w:rPr>
      </w:pPr>
    </w:p>
    <w:p w14:paraId="0FE606D7" w14:textId="77777777" w:rsidR="004E622E" w:rsidRPr="006C4A6A" w:rsidRDefault="004E622E" w:rsidP="004E622E">
      <w:pPr>
        <w:rPr>
          <w:b/>
          <w:bCs/>
          <w:lang w:eastAsia="x-none"/>
        </w:rPr>
      </w:pPr>
      <w:r>
        <w:rPr>
          <w:b/>
          <w:bCs/>
          <w:lang w:eastAsia="x-none"/>
        </w:rPr>
        <w:t xml:space="preserve">Proposal 3: </w:t>
      </w:r>
      <w:r w:rsidRPr="00232E6E">
        <w:rPr>
          <w:lang w:eastAsia="x-none"/>
        </w:rPr>
        <w:t>Describe in a response LS to SA2 that it is useful in RAN to know that the information of PDU sets is useful also without the PDU Set QoS parameters.</w:t>
      </w:r>
      <w:r>
        <w:rPr>
          <w:b/>
          <w:bCs/>
          <w:lang w:eastAsia="x-none"/>
        </w:rPr>
        <w:t xml:space="preserve"> </w:t>
      </w:r>
    </w:p>
    <w:p w14:paraId="516958D8" w14:textId="77777777" w:rsidR="004E622E" w:rsidRPr="004E622E" w:rsidRDefault="004E622E" w:rsidP="004E622E">
      <w:pPr>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bookmarkEnd w:id="4"/>
    <w:bookmarkEnd w:id="5"/>
    <w:bookmarkEnd w:id="6"/>
    <w:p w14:paraId="3B34E104" w14:textId="465B4C61" w:rsidR="005E767E" w:rsidRPr="005E767E" w:rsidRDefault="005E767E" w:rsidP="00C37288">
      <w:pPr>
        <w:pStyle w:val="ListParagraph"/>
        <w:numPr>
          <w:ilvl w:val="0"/>
          <w:numId w:val="9"/>
        </w:numPr>
        <w:spacing w:after="160"/>
        <w:ind w:leftChars="0"/>
        <w:contextualSpacing/>
      </w:pPr>
      <w:r w:rsidRPr="000968D6">
        <w:t>R2-2409525</w:t>
      </w:r>
      <w:r w:rsidR="00A23DFF" w:rsidRPr="000968D6">
        <w:t xml:space="preserve"> </w:t>
      </w:r>
      <w:r w:rsidR="000968D6" w:rsidRPr="000968D6">
        <w:t>SA2</w:t>
      </w:r>
      <w:r w:rsidR="000968D6" w:rsidRPr="0000574C">
        <w:t xml:space="preserve"> </w:t>
      </w:r>
      <w:r w:rsidR="0000574C" w:rsidRPr="0000574C">
        <w:t xml:space="preserve">LS on </w:t>
      </w:r>
      <w:r w:rsidR="00A23DFF">
        <w:t xml:space="preserve">Application-Layer FEC Awareness at RAN which is a response to the RAN2 LS on </w:t>
      </w:r>
      <w:proofErr w:type="spellStart"/>
      <w:r w:rsidR="00A23DFF">
        <w:t>on</w:t>
      </w:r>
      <w:proofErr w:type="spellEnd"/>
      <w:r w:rsidR="00A23DFF">
        <w:t xml:space="preserve"> Application-Layer FEC Awareness at RAN, </w:t>
      </w:r>
    </w:p>
    <w:p w14:paraId="51F0B735" w14:textId="77CC63D6" w:rsidR="005E767E" w:rsidRPr="005E767E" w:rsidRDefault="005E767E" w:rsidP="00C37288">
      <w:pPr>
        <w:pStyle w:val="ListParagraph"/>
        <w:numPr>
          <w:ilvl w:val="0"/>
          <w:numId w:val="9"/>
        </w:numPr>
        <w:spacing w:after="160"/>
        <w:ind w:leftChars="0"/>
        <w:contextualSpacing/>
      </w:pPr>
      <w:r w:rsidRPr="0000574C">
        <w:t>R2-2409533</w:t>
      </w:r>
      <w:r w:rsidR="0000574C" w:rsidRPr="0000574C">
        <w:t xml:space="preserve">, SA2, LS on PDU Set Information Marking Support without QoS </w:t>
      </w:r>
      <w:proofErr w:type="gramStart"/>
      <w:r w:rsidR="0000574C" w:rsidRPr="0000574C">
        <w:t>parameters</w:t>
      </w:r>
      <w:proofErr w:type="gramEnd"/>
    </w:p>
    <w:p w14:paraId="642DE3D7" w14:textId="48499F95" w:rsidR="00607488" w:rsidRDefault="00607488" w:rsidP="00C37288">
      <w:pPr>
        <w:pStyle w:val="ListParagraph"/>
        <w:numPr>
          <w:ilvl w:val="0"/>
          <w:numId w:val="9"/>
        </w:numPr>
        <w:spacing w:after="160"/>
        <w:ind w:leftChars="0"/>
        <w:contextualSpacing/>
      </w:pPr>
      <w:r>
        <w:t>Minutes RAN2#127bis</w:t>
      </w:r>
    </w:p>
    <w:p w14:paraId="31ECF305" w14:textId="77777777" w:rsidR="00D36203" w:rsidRDefault="00D36203" w:rsidP="00D36203">
      <w:pPr>
        <w:spacing w:after="160"/>
        <w:contextualSpacing/>
      </w:pPr>
    </w:p>
    <w:p w14:paraId="148F5D41" w14:textId="77777777" w:rsidR="00F93E78" w:rsidRDefault="00F93E78" w:rsidP="000D2ABE">
      <w:pPr>
        <w:spacing w:after="160"/>
        <w:contextualSpacing/>
      </w:pPr>
    </w:p>
    <w:sectPr w:rsidR="00F93E78" w:rsidSect="003E4368">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7E0B" w14:textId="77777777" w:rsidR="005C6EF5" w:rsidRDefault="005C6EF5">
      <w:r>
        <w:separator/>
      </w:r>
    </w:p>
  </w:endnote>
  <w:endnote w:type="continuationSeparator" w:id="0">
    <w:p w14:paraId="0EF518BE" w14:textId="77777777" w:rsidR="005C6EF5" w:rsidRDefault="005C6EF5">
      <w:r>
        <w:continuationSeparator/>
      </w:r>
    </w:p>
  </w:endnote>
  <w:endnote w:type="continuationNotice" w:id="1">
    <w:p w14:paraId="2EC4D42C" w14:textId="77777777" w:rsidR="005C6EF5" w:rsidRDefault="005C6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4AFD" w14:textId="77777777" w:rsidR="008E70C2" w:rsidRDefault="008E7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95EE" w14:textId="77777777" w:rsidR="008E70C2" w:rsidRDefault="008E7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C760" w14:textId="77777777" w:rsidR="008E70C2" w:rsidRDefault="008E7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6E5B1" w14:textId="77777777" w:rsidR="005C6EF5" w:rsidRDefault="005C6EF5">
      <w:r>
        <w:separator/>
      </w:r>
    </w:p>
  </w:footnote>
  <w:footnote w:type="continuationSeparator" w:id="0">
    <w:p w14:paraId="2E2BFD9E" w14:textId="77777777" w:rsidR="005C6EF5" w:rsidRDefault="005C6EF5">
      <w:r>
        <w:continuationSeparator/>
      </w:r>
    </w:p>
  </w:footnote>
  <w:footnote w:type="continuationNotice" w:id="1">
    <w:p w14:paraId="5DAF88C0" w14:textId="77777777" w:rsidR="005C6EF5" w:rsidRDefault="005C6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D42D" w14:textId="77777777" w:rsidR="008E70C2" w:rsidRDefault="008E7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34358" w14:textId="77777777" w:rsidR="008E70C2" w:rsidRDefault="008E7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4559" w14:textId="77777777" w:rsidR="008E70C2" w:rsidRDefault="008E7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150B47"/>
    <w:multiLevelType w:val="hybridMultilevel"/>
    <w:tmpl w:val="8DFC7F76"/>
    <w:lvl w:ilvl="0" w:tplc="364A47CC">
      <w:start w:val="1"/>
      <w:numFmt w:val="bullet"/>
      <w:lvlText w:val=""/>
      <w:lvlJc w:val="left"/>
      <w:pPr>
        <w:tabs>
          <w:tab w:val="num" w:pos="360"/>
        </w:tabs>
        <w:ind w:left="360" w:hanging="360"/>
      </w:pPr>
      <w:rPr>
        <w:rFonts w:ascii="Symbol" w:hAnsi="Symbol" w:hint="default"/>
      </w:rPr>
    </w:lvl>
    <w:lvl w:ilvl="1" w:tplc="D450B97E" w:tentative="1">
      <w:start w:val="1"/>
      <w:numFmt w:val="bullet"/>
      <w:lvlText w:val=""/>
      <w:lvlJc w:val="left"/>
      <w:pPr>
        <w:tabs>
          <w:tab w:val="num" w:pos="1080"/>
        </w:tabs>
        <w:ind w:left="1080" w:hanging="360"/>
      </w:pPr>
      <w:rPr>
        <w:rFonts w:ascii="Symbol" w:hAnsi="Symbol" w:hint="default"/>
      </w:rPr>
    </w:lvl>
    <w:lvl w:ilvl="2" w:tplc="BD086B12" w:tentative="1">
      <w:start w:val="1"/>
      <w:numFmt w:val="bullet"/>
      <w:lvlText w:val=""/>
      <w:lvlJc w:val="left"/>
      <w:pPr>
        <w:tabs>
          <w:tab w:val="num" w:pos="1800"/>
        </w:tabs>
        <w:ind w:left="1800" w:hanging="360"/>
      </w:pPr>
      <w:rPr>
        <w:rFonts w:ascii="Symbol" w:hAnsi="Symbol" w:hint="default"/>
      </w:rPr>
    </w:lvl>
    <w:lvl w:ilvl="3" w:tplc="EBBC2760" w:tentative="1">
      <w:start w:val="1"/>
      <w:numFmt w:val="bullet"/>
      <w:lvlText w:val=""/>
      <w:lvlJc w:val="left"/>
      <w:pPr>
        <w:tabs>
          <w:tab w:val="num" w:pos="2520"/>
        </w:tabs>
        <w:ind w:left="2520" w:hanging="360"/>
      </w:pPr>
      <w:rPr>
        <w:rFonts w:ascii="Symbol" w:hAnsi="Symbol" w:hint="default"/>
      </w:rPr>
    </w:lvl>
    <w:lvl w:ilvl="4" w:tplc="D4E286C4" w:tentative="1">
      <w:start w:val="1"/>
      <w:numFmt w:val="bullet"/>
      <w:lvlText w:val=""/>
      <w:lvlJc w:val="left"/>
      <w:pPr>
        <w:tabs>
          <w:tab w:val="num" w:pos="3240"/>
        </w:tabs>
        <w:ind w:left="3240" w:hanging="360"/>
      </w:pPr>
      <w:rPr>
        <w:rFonts w:ascii="Symbol" w:hAnsi="Symbol" w:hint="default"/>
      </w:rPr>
    </w:lvl>
    <w:lvl w:ilvl="5" w:tplc="6F2C44C8" w:tentative="1">
      <w:start w:val="1"/>
      <w:numFmt w:val="bullet"/>
      <w:lvlText w:val=""/>
      <w:lvlJc w:val="left"/>
      <w:pPr>
        <w:tabs>
          <w:tab w:val="num" w:pos="3960"/>
        </w:tabs>
        <w:ind w:left="3960" w:hanging="360"/>
      </w:pPr>
      <w:rPr>
        <w:rFonts w:ascii="Symbol" w:hAnsi="Symbol" w:hint="default"/>
      </w:rPr>
    </w:lvl>
    <w:lvl w:ilvl="6" w:tplc="107E0584" w:tentative="1">
      <w:start w:val="1"/>
      <w:numFmt w:val="bullet"/>
      <w:lvlText w:val=""/>
      <w:lvlJc w:val="left"/>
      <w:pPr>
        <w:tabs>
          <w:tab w:val="num" w:pos="4680"/>
        </w:tabs>
        <w:ind w:left="4680" w:hanging="360"/>
      </w:pPr>
      <w:rPr>
        <w:rFonts w:ascii="Symbol" w:hAnsi="Symbol" w:hint="default"/>
      </w:rPr>
    </w:lvl>
    <w:lvl w:ilvl="7" w:tplc="196ED1AE" w:tentative="1">
      <w:start w:val="1"/>
      <w:numFmt w:val="bullet"/>
      <w:lvlText w:val=""/>
      <w:lvlJc w:val="left"/>
      <w:pPr>
        <w:tabs>
          <w:tab w:val="num" w:pos="5400"/>
        </w:tabs>
        <w:ind w:left="5400" w:hanging="360"/>
      </w:pPr>
      <w:rPr>
        <w:rFonts w:ascii="Symbol" w:hAnsi="Symbol" w:hint="default"/>
      </w:rPr>
    </w:lvl>
    <w:lvl w:ilvl="8" w:tplc="B4C6C12C"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9"/>
  </w:num>
  <w:num w:numId="3" w16cid:durableId="431710802">
    <w:abstractNumId w:val="14"/>
  </w:num>
  <w:num w:numId="4" w16cid:durableId="92167047">
    <w:abstractNumId w:val="13"/>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1"/>
  </w:num>
  <w:num w:numId="8" w16cid:durableId="56519199">
    <w:abstractNumId w:val="8"/>
  </w:num>
  <w:num w:numId="9" w16cid:durableId="1736586966">
    <w:abstractNumId w:val="5"/>
  </w:num>
  <w:num w:numId="10" w16cid:durableId="1698116930">
    <w:abstractNumId w:val="6"/>
  </w:num>
  <w:num w:numId="11" w16cid:durableId="28770334">
    <w:abstractNumId w:val="10"/>
  </w:num>
  <w:num w:numId="12" w16cid:durableId="1788160942">
    <w:abstractNumId w:val="7"/>
  </w:num>
  <w:num w:numId="13" w16cid:durableId="2010867368">
    <w:abstractNumId w:val="10"/>
  </w:num>
  <w:num w:numId="14" w16cid:durableId="122575108">
    <w:abstractNumId w:val="12"/>
  </w:num>
  <w:num w:numId="15" w16cid:durableId="20055374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AA5"/>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295"/>
    <w:rsid w:val="0000478B"/>
    <w:rsid w:val="0000498E"/>
    <w:rsid w:val="000049E2"/>
    <w:rsid w:val="00004DA7"/>
    <w:rsid w:val="00005350"/>
    <w:rsid w:val="00005620"/>
    <w:rsid w:val="000056CC"/>
    <w:rsid w:val="0000574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472"/>
    <w:rsid w:val="000135CB"/>
    <w:rsid w:val="000136D7"/>
    <w:rsid w:val="00013A5D"/>
    <w:rsid w:val="00013BB3"/>
    <w:rsid w:val="000143B4"/>
    <w:rsid w:val="0001472F"/>
    <w:rsid w:val="000149B3"/>
    <w:rsid w:val="000149E3"/>
    <w:rsid w:val="00014BC4"/>
    <w:rsid w:val="00014DB4"/>
    <w:rsid w:val="00014E12"/>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471"/>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11A"/>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41"/>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4C3"/>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5F6"/>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828"/>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4C86"/>
    <w:rsid w:val="00074D17"/>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ED"/>
    <w:rsid w:val="00086DAB"/>
    <w:rsid w:val="00086E51"/>
    <w:rsid w:val="00086F5C"/>
    <w:rsid w:val="00087010"/>
    <w:rsid w:val="00087630"/>
    <w:rsid w:val="000876A3"/>
    <w:rsid w:val="00087716"/>
    <w:rsid w:val="000877E1"/>
    <w:rsid w:val="000877E4"/>
    <w:rsid w:val="000878E3"/>
    <w:rsid w:val="0008796B"/>
    <w:rsid w:val="00087CDE"/>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29"/>
    <w:rsid w:val="000946EE"/>
    <w:rsid w:val="000949BC"/>
    <w:rsid w:val="00094BF4"/>
    <w:rsid w:val="00094C2D"/>
    <w:rsid w:val="00094D75"/>
    <w:rsid w:val="000952E9"/>
    <w:rsid w:val="0009552E"/>
    <w:rsid w:val="00095BFF"/>
    <w:rsid w:val="00095DD7"/>
    <w:rsid w:val="00095EF7"/>
    <w:rsid w:val="00095FC1"/>
    <w:rsid w:val="00095FCC"/>
    <w:rsid w:val="0009639C"/>
    <w:rsid w:val="000963A4"/>
    <w:rsid w:val="00096408"/>
    <w:rsid w:val="000964D1"/>
    <w:rsid w:val="00096504"/>
    <w:rsid w:val="000968CA"/>
    <w:rsid w:val="000968D6"/>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050"/>
    <w:rsid w:val="000A22AC"/>
    <w:rsid w:val="000A24C7"/>
    <w:rsid w:val="000A2A7C"/>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CD0"/>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8"/>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77A"/>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ABE"/>
    <w:rsid w:val="000D2F21"/>
    <w:rsid w:val="000D3284"/>
    <w:rsid w:val="000D33E7"/>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6F61"/>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AD9"/>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46"/>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1FDF"/>
    <w:rsid w:val="000F2319"/>
    <w:rsid w:val="000F231F"/>
    <w:rsid w:val="000F249A"/>
    <w:rsid w:val="000F264C"/>
    <w:rsid w:val="000F26F5"/>
    <w:rsid w:val="000F2969"/>
    <w:rsid w:val="000F2DCA"/>
    <w:rsid w:val="000F336E"/>
    <w:rsid w:val="000F380D"/>
    <w:rsid w:val="000F3967"/>
    <w:rsid w:val="000F3989"/>
    <w:rsid w:val="000F39D1"/>
    <w:rsid w:val="000F3C92"/>
    <w:rsid w:val="000F4280"/>
    <w:rsid w:val="000F4612"/>
    <w:rsid w:val="000F46DC"/>
    <w:rsid w:val="000F474A"/>
    <w:rsid w:val="000F47E9"/>
    <w:rsid w:val="000F48F0"/>
    <w:rsid w:val="000F5025"/>
    <w:rsid w:val="000F5107"/>
    <w:rsid w:val="000F51D5"/>
    <w:rsid w:val="000F52FD"/>
    <w:rsid w:val="000F56F0"/>
    <w:rsid w:val="000F5980"/>
    <w:rsid w:val="000F5D62"/>
    <w:rsid w:val="000F5E02"/>
    <w:rsid w:val="000F5FE2"/>
    <w:rsid w:val="000F6396"/>
    <w:rsid w:val="000F6622"/>
    <w:rsid w:val="000F6820"/>
    <w:rsid w:val="000F6BC3"/>
    <w:rsid w:val="000F6BCC"/>
    <w:rsid w:val="000F7143"/>
    <w:rsid w:val="000F7656"/>
    <w:rsid w:val="000F7E73"/>
    <w:rsid w:val="000F7EA5"/>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4E62"/>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11A"/>
    <w:rsid w:val="001372C4"/>
    <w:rsid w:val="001373AB"/>
    <w:rsid w:val="001374FE"/>
    <w:rsid w:val="00137525"/>
    <w:rsid w:val="00137661"/>
    <w:rsid w:val="00137A2D"/>
    <w:rsid w:val="00137EA0"/>
    <w:rsid w:val="001401D1"/>
    <w:rsid w:val="00140353"/>
    <w:rsid w:val="001407CC"/>
    <w:rsid w:val="00140A88"/>
    <w:rsid w:val="00140A9F"/>
    <w:rsid w:val="00140B61"/>
    <w:rsid w:val="001411B7"/>
    <w:rsid w:val="00141230"/>
    <w:rsid w:val="001412A5"/>
    <w:rsid w:val="0014165D"/>
    <w:rsid w:val="001416B8"/>
    <w:rsid w:val="00141CBE"/>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A1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547"/>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49A5"/>
    <w:rsid w:val="0016503E"/>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FF1"/>
    <w:rsid w:val="00167153"/>
    <w:rsid w:val="0016733B"/>
    <w:rsid w:val="0016740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D9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77CC4"/>
    <w:rsid w:val="001801E9"/>
    <w:rsid w:val="0018028C"/>
    <w:rsid w:val="001803D7"/>
    <w:rsid w:val="0018062D"/>
    <w:rsid w:val="00180680"/>
    <w:rsid w:val="00180D5C"/>
    <w:rsid w:val="00180DB6"/>
    <w:rsid w:val="00180F4C"/>
    <w:rsid w:val="0018139F"/>
    <w:rsid w:val="0018163F"/>
    <w:rsid w:val="0018180A"/>
    <w:rsid w:val="00182151"/>
    <w:rsid w:val="00182201"/>
    <w:rsid w:val="0018244B"/>
    <w:rsid w:val="001824A1"/>
    <w:rsid w:val="00182BED"/>
    <w:rsid w:val="00182EDC"/>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4CBA"/>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49"/>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3D"/>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BDC"/>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AE2"/>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949"/>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15C"/>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83"/>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891"/>
    <w:rsid w:val="001D5B34"/>
    <w:rsid w:val="001D5CB6"/>
    <w:rsid w:val="001D5EA7"/>
    <w:rsid w:val="001D623E"/>
    <w:rsid w:val="001D6402"/>
    <w:rsid w:val="001D6450"/>
    <w:rsid w:val="001D65DD"/>
    <w:rsid w:val="001D67AF"/>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4B"/>
    <w:rsid w:val="001E196D"/>
    <w:rsid w:val="001E1AA9"/>
    <w:rsid w:val="001E1B34"/>
    <w:rsid w:val="001E1E26"/>
    <w:rsid w:val="001E1FED"/>
    <w:rsid w:val="001E206C"/>
    <w:rsid w:val="001E2259"/>
    <w:rsid w:val="001E23E0"/>
    <w:rsid w:val="001E25C9"/>
    <w:rsid w:val="001E2856"/>
    <w:rsid w:val="001E2955"/>
    <w:rsid w:val="001E2B08"/>
    <w:rsid w:val="001E2C25"/>
    <w:rsid w:val="001E2CAF"/>
    <w:rsid w:val="001E30A3"/>
    <w:rsid w:val="001E30A8"/>
    <w:rsid w:val="001E3330"/>
    <w:rsid w:val="001E3418"/>
    <w:rsid w:val="001E35C3"/>
    <w:rsid w:val="001E3ABA"/>
    <w:rsid w:val="001E3C6E"/>
    <w:rsid w:val="001E3C7D"/>
    <w:rsid w:val="001E3F86"/>
    <w:rsid w:val="001E41FB"/>
    <w:rsid w:val="001E429A"/>
    <w:rsid w:val="001E430A"/>
    <w:rsid w:val="001E4540"/>
    <w:rsid w:val="001E45E2"/>
    <w:rsid w:val="001E4648"/>
    <w:rsid w:val="001E5090"/>
    <w:rsid w:val="001E51D6"/>
    <w:rsid w:val="001E53C4"/>
    <w:rsid w:val="001E5741"/>
    <w:rsid w:val="001E5850"/>
    <w:rsid w:val="001E588A"/>
    <w:rsid w:val="001E5A1A"/>
    <w:rsid w:val="001E5C25"/>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381"/>
    <w:rsid w:val="001F0438"/>
    <w:rsid w:val="001F06AC"/>
    <w:rsid w:val="001F07B8"/>
    <w:rsid w:val="001F07CD"/>
    <w:rsid w:val="001F0877"/>
    <w:rsid w:val="001F090C"/>
    <w:rsid w:val="001F0A0B"/>
    <w:rsid w:val="001F10E5"/>
    <w:rsid w:val="001F11D9"/>
    <w:rsid w:val="001F11F0"/>
    <w:rsid w:val="001F127C"/>
    <w:rsid w:val="001F1509"/>
    <w:rsid w:val="001F19D6"/>
    <w:rsid w:val="001F1AD5"/>
    <w:rsid w:val="001F1B8E"/>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7BE"/>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0F9"/>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A8F"/>
    <w:rsid w:val="00227C47"/>
    <w:rsid w:val="00227C4A"/>
    <w:rsid w:val="00227D62"/>
    <w:rsid w:val="00227DF9"/>
    <w:rsid w:val="00227E4A"/>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6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934"/>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D80"/>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69C"/>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1D26"/>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C75DF"/>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00"/>
    <w:rsid w:val="002D5C42"/>
    <w:rsid w:val="002D5E11"/>
    <w:rsid w:val="002D5E8E"/>
    <w:rsid w:val="002D603A"/>
    <w:rsid w:val="002D6843"/>
    <w:rsid w:val="002D6873"/>
    <w:rsid w:val="002D68D8"/>
    <w:rsid w:val="002D68E3"/>
    <w:rsid w:val="002D6D42"/>
    <w:rsid w:val="002D6F57"/>
    <w:rsid w:val="002D6F61"/>
    <w:rsid w:val="002D7015"/>
    <w:rsid w:val="002D715D"/>
    <w:rsid w:val="002D7F0E"/>
    <w:rsid w:val="002E02A6"/>
    <w:rsid w:val="002E0A5B"/>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0E"/>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5FFC"/>
    <w:rsid w:val="00316012"/>
    <w:rsid w:val="00316B03"/>
    <w:rsid w:val="00316C13"/>
    <w:rsid w:val="00316E26"/>
    <w:rsid w:val="00316FC3"/>
    <w:rsid w:val="0031708F"/>
    <w:rsid w:val="003170AD"/>
    <w:rsid w:val="003171FB"/>
    <w:rsid w:val="0031727F"/>
    <w:rsid w:val="0031752B"/>
    <w:rsid w:val="0031761B"/>
    <w:rsid w:val="003177A0"/>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5E5D"/>
    <w:rsid w:val="00326103"/>
    <w:rsid w:val="0032674C"/>
    <w:rsid w:val="0032676E"/>
    <w:rsid w:val="00326806"/>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39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9C"/>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089"/>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70"/>
    <w:rsid w:val="00350CE3"/>
    <w:rsid w:val="00350D7A"/>
    <w:rsid w:val="00351283"/>
    <w:rsid w:val="00351391"/>
    <w:rsid w:val="00351695"/>
    <w:rsid w:val="0035189B"/>
    <w:rsid w:val="00351C26"/>
    <w:rsid w:val="00351D03"/>
    <w:rsid w:val="00351D98"/>
    <w:rsid w:val="00351FDE"/>
    <w:rsid w:val="00352A0F"/>
    <w:rsid w:val="00352B88"/>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C30"/>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113"/>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5FB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167"/>
    <w:rsid w:val="003864D7"/>
    <w:rsid w:val="00386643"/>
    <w:rsid w:val="00386A0C"/>
    <w:rsid w:val="00386ACE"/>
    <w:rsid w:val="00386D08"/>
    <w:rsid w:val="00387068"/>
    <w:rsid w:val="003874B0"/>
    <w:rsid w:val="00387967"/>
    <w:rsid w:val="00387E89"/>
    <w:rsid w:val="00387FDD"/>
    <w:rsid w:val="00390201"/>
    <w:rsid w:val="003903AF"/>
    <w:rsid w:val="00390D10"/>
    <w:rsid w:val="00390D8F"/>
    <w:rsid w:val="00390FFC"/>
    <w:rsid w:val="00391550"/>
    <w:rsid w:val="003917E7"/>
    <w:rsid w:val="00391BED"/>
    <w:rsid w:val="00391E2E"/>
    <w:rsid w:val="00392375"/>
    <w:rsid w:val="00392479"/>
    <w:rsid w:val="003924BE"/>
    <w:rsid w:val="003924E4"/>
    <w:rsid w:val="00392526"/>
    <w:rsid w:val="00392810"/>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7AC"/>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C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02"/>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509"/>
    <w:rsid w:val="003C46B6"/>
    <w:rsid w:val="003C4876"/>
    <w:rsid w:val="003C5228"/>
    <w:rsid w:val="003C535E"/>
    <w:rsid w:val="003C5504"/>
    <w:rsid w:val="003C5523"/>
    <w:rsid w:val="003C55A0"/>
    <w:rsid w:val="003C58A8"/>
    <w:rsid w:val="003C5AEA"/>
    <w:rsid w:val="003C5B78"/>
    <w:rsid w:val="003C5BE7"/>
    <w:rsid w:val="003C5CE5"/>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A90"/>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E55"/>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0E5"/>
    <w:rsid w:val="0041458E"/>
    <w:rsid w:val="004145D0"/>
    <w:rsid w:val="00414B45"/>
    <w:rsid w:val="00414D79"/>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713"/>
    <w:rsid w:val="00422916"/>
    <w:rsid w:val="00422D74"/>
    <w:rsid w:val="00423470"/>
    <w:rsid w:val="004234AB"/>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E0"/>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36E"/>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72A"/>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205"/>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C7D"/>
    <w:rsid w:val="00463E35"/>
    <w:rsid w:val="00464008"/>
    <w:rsid w:val="004640B5"/>
    <w:rsid w:val="0046465F"/>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C64"/>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B40"/>
    <w:rsid w:val="00474C82"/>
    <w:rsid w:val="00475132"/>
    <w:rsid w:val="0047549B"/>
    <w:rsid w:val="004755CF"/>
    <w:rsid w:val="0047567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85"/>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6C2"/>
    <w:rsid w:val="00493B7E"/>
    <w:rsid w:val="00493CA3"/>
    <w:rsid w:val="00493CEB"/>
    <w:rsid w:val="00493E50"/>
    <w:rsid w:val="004941A4"/>
    <w:rsid w:val="0049425D"/>
    <w:rsid w:val="004944E4"/>
    <w:rsid w:val="0049452A"/>
    <w:rsid w:val="004945C7"/>
    <w:rsid w:val="00494A76"/>
    <w:rsid w:val="00494E9A"/>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0EE"/>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09A"/>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43B"/>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E2C"/>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0C"/>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1A"/>
    <w:rsid w:val="004E60CC"/>
    <w:rsid w:val="004E622E"/>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A9"/>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CC5"/>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6D75"/>
    <w:rsid w:val="00527429"/>
    <w:rsid w:val="00527556"/>
    <w:rsid w:val="005277AD"/>
    <w:rsid w:val="005277B7"/>
    <w:rsid w:val="00527D08"/>
    <w:rsid w:val="00527E01"/>
    <w:rsid w:val="00527F9D"/>
    <w:rsid w:val="005301D4"/>
    <w:rsid w:val="005301DC"/>
    <w:rsid w:val="00530242"/>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83D"/>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D0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1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C1B"/>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178"/>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4F0"/>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5C1"/>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5C13"/>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768"/>
    <w:rsid w:val="005C6A5C"/>
    <w:rsid w:val="005C6B58"/>
    <w:rsid w:val="005C6DFD"/>
    <w:rsid w:val="005C6E79"/>
    <w:rsid w:val="005C6EF5"/>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672"/>
    <w:rsid w:val="005D48A8"/>
    <w:rsid w:val="005D48B3"/>
    <w:rsid w:val="005D4BF7"/>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67E"/>
    <w:rsid w:val="005E7765"/>
    <w:rsid w:val="005E78C9"/>
    <w:rsid w:val="005E7ADE"/>
    <w:rsid w:val="005E7EF3"/>
    <w:rsid w:val="005F00BE"/>
    <w:rsid w:val="005F0106"/>
    <w:rsid w:val="005F020D"/>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C7C"/>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488"/>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528"/>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5F83"/>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9AC"/>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CE1"/>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72E"/>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44D"/>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483"/>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95"/>
    <w:rsid w:val="006B28BC"/>
    <w:rsid w:val="006B2B35"/>
    <w:rsid w:val="006B2C43"/>
    <w:rsid w:val="006B2D10"/>
    <w:rsid w:val="006B3027"/>
    <w:rsid w:val="006B3522"/>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6A"/>
    <w:rsid w:val="006C4A83"/>
    <w:rsid w:val="006C4B7A"/>
    <w:rsid w:val="006C4C6B"/>
    <w:rsid w:val="006C4F9F"/>
    <w:rsid w:val="006C4FBC"/>
    <w:rsid w:val="006C53D9"/>
    <w:rsid w:val="006C54BA"/>
    <w:rsid w:val="006C564C"/>
    <w:rsid w:val="006C57B6"/>
    <w:rsid w:val="006C58E5"/>
    <w:rsid w:val="006C5D10"/>
    <w:rsid w:val="006C5DBD"/>
    <w:rsid w:val="006C5EAD"/>
    <w:rsid w:val="006C5F4D"/>
    <w:rsid w:val="006C5FD5"/>
    <w:rsid w:val="006C626A"/>
    <w:rsid w:val="006C6AFA"/>
    <w:rsid w:val="006C6F07"/>
    <w:rsid w:val="006C706A"/>
    <w:rsid w:val="006C7363"/>
    <w:rsid w:val="006C7409"/>
    <w:rsid w:val="006C763F"/>
    <w:rsid w:val="006C7959"/>
    <w:rsid w:val="006C7CBC"/>
    <w:rsid w:val="006D03AB"/>
    <w:rsid w:val="006D0537"/>
    <w:rsid w:val="006D0588"/>
    <w:rsid w:val="006D09B5"/>
    <w:rsid w:val="006D0F2E"/>
    <w:rsid w:val="006D1222"/>
    <w:rsid w:val="006D12B7"/>
    <w:rsid w:val="006D1519"/>
    <w:rsid w:val="006D156B"/>
    <w:rsid w:val="006D2013"/>
    <w:rsid w:val="006D213A"/>
    <w:rsid w:val="006D26F3"/>
    <w:rsid w:val="006D27A5"/>
    <w:rsid w:val="006D2954"/>
    <w:rsid w:val="006D2D1B"/>
    <w:rsid w:val="006D2DC5"/>
    <w:rsid w:val="006D3165"/>
    <w:rsid w:val="006D3331"/>
    <w:rsid w:val="006D3352"/>
    <w:rsid w:val="006D353C"/>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40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D87"/>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57"/>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6EB4"/>
    <w:rsid w:val="00727294"/>
    <w:rsid w:val="007275CD"/>
    <w:rsid w:val="007276A6"/>
    <w:rsid w:val="007278E0"/>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864"/>
    <w:rsid w:val="0073192A"/>
    <w:rsid w:val="00731A45"/>
    <w:rsid w:val="00731B24"/>
    <w:rsid w:val="00731B6E"/>
    <w:rsid w:val="00731DCB"/>
    <w:rsid w:val="00731E5C"/>
    <w:rsid w:val="00732141"/>
    <w:rsid w:val="007326E5"/>
    <w:rsid w:val="00732729"/>
    <w:rsid w:val="00732A0F"/>
    <w:rsid w:val="00732D32"/>
    <w:rsid w:val="00733194"/>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29"/>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0DEF"/>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714"/>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C8E"/>
    <w:rsid w:val="00756F02"/>
    <w:rsid w:val="00756FF2"/>
    <w:rsid w:val="00757126"/>
    <w:rsid w:val="0075713C"/>
    <w:rsid w:val="007571B4"/>
    <w:rsid w:val="0075730B"/>
    <w:rsid w:val="00757325"/>
    <w:rsid w:val="007573B0"/>
    <w:rsid w:val="0075761B"/>
    <w:rsid w:val="00757684"/>
    <w:rsid w:val="00757DC0"/>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44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2FD9"/>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0B1"/>
    <w:rsid w:val="007B3101"/>
    <w:rsid w:val="007B3266"/>
    <w:rsid w:val="007B372A"/>
    <w:rsid w:val="007B3BFB"/>
    <w:rsid w:val="007B3C39"/>
    <w:rsid w:val="007B3D91"/>
    <w:rsid w:val="007B412F"/>
    <w:rsid w:val="007B431C"/>
    <w:rsid w:val="007B43C5"/>
    <w:rsid w:val="007B4730"/>
    <w:rsid w:val="007B4780"/>
    <w:rsid w:val="007B4D8D"/>
    <w:rsid w:val="007B524F"/>
    <w:rsid w:val="007B5ACD"/>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9EB"/>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170"/>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4D8"/>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52"/>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735"/>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07F5D"/>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62D"/>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46"/>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A5F"/>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08F3"/>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78"/>
    <w:rsid w:val="008760AB"/>
    <w:rsid w:val="00876301"/>
    <w:rsid w:val="008766F5"/>
    <w:rsid w:val="00876932"/>
    <w:rsid w:val="00876A6A"/>
    <w:rsid w:val="00876F19"/>
    <w:rsid w:val="0087711A"/>
    <w:rsid w:val="00877126"/>
    <w:rsid w:val="0087786B"/>
    <w:rsid w:val="00877BB1"/>
    <w:rsid w:val="00877D60"/>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DA1"/>
    <w:rsid w:val="00884F36"/>
    <w:rsid w:val="00885460"/>
    <w:rsid w:val="008856F2"/>
    <w:rsid w:val="00885B63"/>
    <w:rsid w:val="00885F4C"/>
    <w:rsid w:val="008862B0"/>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97FE3"/>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2FEE"/>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877"/>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BFE"/>
    <w:rsid w:val="008E4DF1"/>
    <w:rsid w:val="008E547F"/>
    <w:rsid w:val="008E56FD"/>
    <w:rsid w:val="008E5E33"/>
    <w:rsid w:val="008E5F30"/>
    <w:rsid w:val="008E624A"/>
    <w:rsid w:val="008E6317"/>
    <w:rsid w:val="008E6338"/>
    <w:rsid w:val="008E63DF"/>
    <w:rsid w:val="008E6439"/>
    <w:rsid w:val="008E6EC8"/>
    <w:rsid w:val="008E70C2"/>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7E"/>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2EB2"/>
    <w:rsid w:val="00923664"/>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AA4"/>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740"/>
    <w:rsid w:val="00935AE2"/>
    <w:rsid w:val="00935D3E"/>
    <w:rsid w:val="00935E14"/>
    <w:rsid w:val="00935E74"/>
    <w:rsid w:val="00935F03"/>
    <w:rsid w:val="0093619A"/>
    <w:rsid w:val="009361BD"/>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45"/>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0A7"/>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9B"/>
    <w:rsid w:val="009577F7"/>
    <w:rsid w:val="0095796F"/>
    <w:rsid w:val="00957CF5"/>
    <w:rsid w:val="00960009"/>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2F8"/>
    <w:rsid w:val="0096435C"/>
    <w:rsid w:val="0096454F"/>
    <w:rsid w:val="00964801"/>
    <w:rsid w:val="00964BAC"/>
    <w:rsid w:val="00964E1A"/>
    <w:rsid w:val="00964F55"/>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D8F"/>
    <w:rsid w:val="00970E0A"/>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754"/>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D91"/>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5F7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3C7"/>
    <w:rsid w:val="009A5526"/>
    <w:rsid w:val="009A55D1"/>
    <w:rsid w:val="009A5604"/>
    <w:rsid w:val="009A57C3"/>
    <w:rsid w:val="009A5A96"/>
    <w:rsid w:val="009A5D36"/>
    <w:rsid w:val="009A5EBB"/>
    <w:rsid w:val="009A6008"/>
    <w:rsid w:val="009A606C"/>
    <w:rsid w:val="009A610C"/>
    <w:rsid w:val="009A618A"/>
    <w:rsid w:val="009A6C1C"/>
    <w:rsid w:val="009A6E38"/>
    <w:rsid w:val="009A6E6F"/>
    <w:rsid w:val="009A6EA5"/>
    <w:rsid w:val="009A6FEA"/>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0A1"/>
    <w:rsid w:val="009B4183"/>
    <w:rsid w:val="009B44B2"/>
    <w:rsid w:val="009B4B7A"/>
    <w:rsid w:val="009B50FB"/>
    <w:rsid w:val="009B52C3"/>
    <w:rsid w:val="009B5383"/>
    <w:rsid w:val="009B5395"/>
    <w:rsid w:val="009B539C"/>
    <w:rsid w:val="009B5B6F"/>
    <w:rsid w:val="009B61B8"/>
    <w:rsid w:val="009B6437"/>
    <w:rsid w:val="009B64FF"/>
    <w:rsid w:val="009B66ED"/>
    <w:rsid w:val="009B6B40"/>
    <w:rsid w:val="009B6C6D"/>
    <w:rsid w:val="009B6DFB"/>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3E2"/>
    <w:rsid w:val="009C5820"/>
    <w:rsid w:val="009C5A65"/>
    <w:rsid w:val="009C5AA2"/>
    <w:rsid w:val="009C5DC6"/>
    <w:rsid w:val="009C639B"/>
    <w:rsid w:val="009C6437"/>
    <w:rsid w:val="009C6521"/>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8C9"/>
    <w:rsid w:val="009D4906"/>
    <w:rsid w:val="009D49BC"/>
    <w:rsid w:val="009D4F8A"/>
    <w:rsid w:val="009D5570"/>
    <w:rsid w:val="009D5C87"/>
    <w:rsid w:val="009D5CB6"/>
    <w:rsid w:val="009D5EAE"/>
    <w:rsid w:val="009D5EEC"/>
    <w:rsid w:val="009D5F07"/>
    <w:rsid w:val="009D6424"/>
    <w:rsid w:val="009D658D"/>
    <w:rsid w:val="009D6893"/>
    <w:rsid w:val="009D6A88"/>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E9"/>
    <w:rsid w:val="009E20F2"/>
    <w:rsid w:val="009E21C0"/>
    <w:rsid w:val="009E224B"/>
    <w:rsid w:val="009E2276"/>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3A5"/>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B2"/>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A84"/>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DFF"/>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7C9"/>
    <w:rsid w:val="00A33BEB"/>
    <w:rsid w:val="00A34131"/>
    <w:rsid w:val="00A34212"/>
    <w:rsid w:val="00A3424F"/>
    <w:rsid w:val="00A342AF"/>
    <w:rsid w:val="00A343A1"/>
    <w:rsid w:val="00A3485C"/>
    <w:rsid w:val="00A34B45"/>
    <w:rsid w:val="00A34C6D"/>
    <w:rsid w:val="00A3505A"/>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03F"/>
    <w:rsid w:val="00A4225C"/>
    <w:rsid w:val="00A42377"/>
    <w:rsid w:val="00A4249D"/>
    <w:rsid w:val="00A425BB"/>
    <w:rsid w:val="00A4268C"/>
    <w:rsid w:val="00A42A9E"/>
    <w:rsid w:val="00A42B4D"/>
    <w:rsid w:val="00A42BBF"/>
    <w:rsid w:val="00A42E68"/>
    <w:rsid w:val="00A433E5"/>
    <w:rsid w:val="00A435F8"/>
    <w:rsid w:val="00A43618"/>
    <w:rsid w:val="00A43C21"/>
    <w:rsid w:val="00A43D55"/>
    <w:rsid w:val="00A4433A"/>
    <w:rsid w:val="00A443C2"/>
    <w:rsid w:val="00A44623"/>
    <w:rsid w:val="00A448CE"/>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393"/>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E2"/>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16B"/>
    <w:rsid w:val="00A543E1"/>
    <w:rsid w:val="00A54429"/>
    <w:rsid w:val="00A5446C"/>
    <w:rsid w:val="00A547AC"/>
    <w:rsid w:val="00A54932"/>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478"/>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AD8"/>
    <w:rsid w:val="00A70BEB"/>
    <w:rsid w:val="00A70E9F"/>
    <w:rsid w:val="00A710ED"/>
    <w:rsid w:val="00A712A4"/>
    <w:rsid w:val="00A7160B"/>
    <w:rsid w:val="00A716BD"/>
    <w:rsid w:val="00A71960"/>
    <w:rsid w:val="00A71ABF"/>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455"/>
    <w:rsid w:val="00A75B87"/>
    <w:rsid w:val="00A75DE7"/>
    <w:rsid w:val="00A75F1C"/>
    <w:rsid w:val="00A7624C"/>
    <w:rsid w:val="00A76EF7"/>
    <w:rsid w:val="00A77020"/>
    <w:rsid w:val="00A77402"/>
    <w:rsid w:val="00A77BAB"/>
    <w:rsid w:val="00A8001E"/>
    <w:rsid w:val="00A8022B"/>
    <w:rsid w:val="00A80334"/>
    <w:rsid w:val="00A8043B"/>
    <w:rsid w:val="00A8078C"/>
    <w:rsid w:val="00A80939"/>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4F2C"/>
    <w:rsid w:val="00AA542E"/>
    <w:rsid w:val="00AA542F"/>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4A0"/>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76"/>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A66"/>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A27"/>
    <w:rsid w:val="00AF7C40"/>
    <w:rsid w:val="00B00180"/>
    <w:rsid w:val="00B001A2"/>
    <w:rsid w:val="00B004D6"/>
    <w:rsid w:val="00B00D47"/>
    <w:rsid w:val="00B00DA5"/>
    <w:rsid w:val="00B01164"/>
    <w:rsid w:val="00B012A8"/>
    <w:rsid w:val="00B01474"/>
    <w:rsid w:val="00B01530"/>
    <w:rsid w:val="00B0160B"/>
    <w:rsid w:val="00B01A02"/>
    <w:rsid w:val="00B01B08"/>
    <w:rsid w:val="00B01EBA"/>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5E4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4A5"/>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A2A"/>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27ECD"/>
    <w:rsid w:val="00B301F0"/>
    <w:rsid w:val="00B302EA"/>
    <w:rsid w:val="00B30C79"/>
    <w:rsid w:val="00B30C84"/>
    <w:rsid w:val="00B30DF2"/>
    <w:rsid w:val="00B30F14"/>
    <w:rsid w:val="00B315AF"/>
    <w:rsid w:val="00B31CCF"/>
    <w:rsid w:val="00B31D3E"/>
    <w:rsid w:val="00B31D42"/>
    <w:rsid w:val="00B31E32"/>
    <w:rsid w:val="00B31F35"/>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6FD6"/>
    <w:rsid w:val="00B37647"/>
    <w:rsid w:val="00B3764A"/>
    <w:rsid w:val="00B37793"/>
    <w:rsid w:val="00B3792E"/>
    <w:rsid w:val="00B404F2"/>
    <w:rsid w:val="00B407A9"/>
    <w:rsid w:val="00B40836"/>
    <w:rsid w:val="00B40AAC"/>
    <w:rsid w:val="00B40B25"/>
    <w:rsid w:val="00B40BBC"/>
    <w:rsid w:val="00B41099"/>
    <w:rsid w:val="00B41103"/>
    <w:rsid w:val="00B41167"/>
    <w:rsid w:val="00B41375"/>
    <w:rsid w:val="00B41378"/>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061"/>
    <w:rsid w:val="00B46294"/>
    <w:rsid w:val="00B4655E"/>
    <w:rsid w:val="00B467FB"/>
    <w:rsid w:val="00B46E19"/>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4"/>
    <w:rsid w:val="00B66006"/>
    <w:rsid w:val="00B66049"/>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6CA"/>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3D9"/>
    <w:rsid w:val="00B774C7"/>
    <w:rsid w:val="00B774ED"/>
    <w:rsid w:val="00B77793"/>
    <w:rsid w:val="00B7792D"/>
    <w:rsid w:val="00B77973"/>
    <w:rsid w:val="00B779E2"/>
    <w:rsid w:val="00B77D77"/>
    <w:rsid w:val="00B80138"/>
    <w:rsid w:val="00B80185"/>
    <w:rsid w:val="00B805E0"/>
    <w:rsid w:val="00B80C66"/>
    <w:rsid w:val="00B80CA2"/>
    <w:rsid w:val="00B80D17"/>
    <w:rsid w:val="00B81072"/>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50"/>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44E"/>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2F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C8D"/>
    <w:rsid w:val="00BE1F05"/>
    <w:rsid w:val="00BE1F08"/>
    <w:rsid w:val="00BE20A3"/>
    <w:rsid w:val="00BE214A"/>
    <w:rsid w:val="00BE267E"/>
    <w:rsid w:val="00BE26FD"/>
    <w:rsid w:val="00BE272E"/>
    <w:rsid w:val="00BE2C7E"/>
    <w:rsid w:val="00BE2D32"/>
    <w:rsid w:val="00BE2D97"/>
    <w:rsid w:val="00BE2DBC"/>
    <w:rsid w:val="00BE3013"/>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99A"/>
    <w:rsid w:val="00BE5A02"/>
    <w:rsid w:val="00BE5B7F"/>
    <w:rsid w:val="00BE5EAE"/>
    <w:rsid w:val="00BE5EFD"/>
    <w:rsid w:val="00BE5F0F"/>
    <w:rsid w:val="00BE60E4"/>
    <w:rsid w:val="00BE6868"/>
    <w:rsid w:val="00BE68B1"/>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AF"/>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5CC"/>
    <w:rsid w:val="00C0792F"/>
    <w:rsid w:val="00C1018A"/>
    <w:rsid w:val="00C105E0"/>
    <w:rsid w:val="00C10670"/>
    <w:rsid w:val="00C10688"/>
    <w:rsid w:val="00C1073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85"/>
    <w:rsid w:val="00C21AE6"/>
    <w:rsid w:val="00C21B3D"/>
    <w:rsid w:val="00C21D63"/>
    <w:rsid w:val="00C21EAA"/>
    <w:rsid w:val="00C222DB"/>
    <w:rsid w:val="00C22483"/>
    <w:rsid w:val="00C22876"/>
    <w:rsid w:val="00C2291B"/>
    <w:rsid w:val="00C22B5C"/>
    <w:rsid w:val="00C22BF5"/>
    <w:rsid w:val="00C22D15"/>
    <w:rsid w:val="00C23618"/>
    <w:rsid w:val="00C23682"/>
    <w:rsid w:val="00C239F7"/>
    <w:rsid w:val="00C23C83"/>
    <w:rsid w:val="00C23E13"/>
    <w:rsid w:val="00C244A2"/>
    <w:rsid w:val="00C24688"/>
    <w:rsid w:val="00C24694"/>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495"/>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3F"/>
    <w:rsid w:val="00C460FB"/>
    <w:rsid w:val="00C46390"/>
    <w:rsid w:val="00C4648D"/>
    <w:rsid w:val="00C46ACD"/>
    <w:rsid w:val="00C46CAC"/>
    <w:rsid w:val="00C46FA5"/>
    <w:rsid w:val="00C472D6"/>
    <w:rsid w:val="00C47385"/>
    <w:rsid w:val="00C4747B"/>
    <w:rsid w:val="00C47536"/>
    <w:rsid w:val="00C47608"/>
    <w:rsid w:val="00C476E3"/>
    <w:rsid w:val="00C47908"/>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2F59"/>
    <w:rsid w:val="00C5318C"/>
    <w:rsid w:val="00C53314"/>
    <w:rsid w:val="00C53814"/>
    <w:rsid w:val="00C53902"/>
    <w:rsid w:val="00C53D06"/>
    <w:rsid w:val="00C5428A"/>
    <w:rsid w:val="00C545DF"/>
    <w:rsid w:val="00C54632"/>
    <w:rsid w:val="00C546CD"/>
    <w:rsid w:val="00C54ACA"/>
    <w:rsid w:val="00C54C05"/>
    <w:rsid w:val="00C54E0E"/>
    <w:rsid w:val="00C54EE9"/>
    <w:rsid w:val="00C5538A"/>
    <w:rsid w:val="00C55493"/>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520"/>
    <w:rsid w:val="00C6261D"/>
    <w:rsid w:val="00C627A7"/>
    <w:rsid w:val="00C628B7"/>
    <w:rsid w:val="00C62BDB"/>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6DB"/>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3B2"/>
    <w:rsid w:val="00C85414"/>
    <w:rsid w:val="00C8541E"/>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552"/>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994"/>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2E1B"/>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05"/>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69"/>
    <w:rsid w:val="00CE5DD5"/>
    <w:rsid w:val="00CE5E92"/>
    <w:rsid w:val="00CE6251"/>
    <w:rsid w:val="00CE634D"/>
    <w:rsid w:val="00CE6494"/>
    <w:rsid w:val="00CE6AFC"/>
    <w:rsid w:val="00CE6D5D"/>
    <w:rsid w:val="00CE6DA6"/>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842"/>
    <w:rsid w:val="00CF39AC"/>
    <w:rsid w:val="00CF3BE0"/>
    <w:rsid w:val="00CF3CE7"/>
    <w:rsid w:val="00CF3E7D"/>
    <w:rsid w:val="00CF42A3"/>
    <w:rsid w:val="00CF4389"/>
    <w:rsid w:val="00CF440F"/>
    <w:rsid w:val="00CF45BB"/>
    <w:rsid w:val="00CF48A3"/>
    <w:rsid w:val="00CF48FB"/>
    <w:rsid w:val="00CF4C6C"/>
    <w:rsid w:val="00CF4F36"/>
    <w:rsid w:val="00CF4F7D"/>
    <w:rsid w:val="00CF5206"/>
    <w:rsid w:val="00CF584C"/>
    <w:rsid w:val="00CF5891"/>
    <w:rsid w:val="00CF5B23"/>
    <w:rsid w:val="00CF5B45"/>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063"/>
    <w:rsid w:val="00D03184"/>
    <w:rsid w:val="00D032C9"/>
    <w:rsid w:val="00D03916"/>
    <w:rsid w:val="00D0392B"/>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C34"/>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08"/>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9A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2622"/>
    <w:rsid w:val="00D22D19"/>
    <w:rsid w:val="00D2319D"/>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203"/>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802"/>
    <w:rsid w:val="00D41A88"/>
    <w:rsid w:val="00D41CAA"/>
    <w:rsid w:val="00D41D59"/>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7F9"/>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917"/>
    <w:rsid w:val="00D60AF0"/>
    <w:rsid w:val="00D60BA9"/>
    <w:rsid w:val="00D60CAC"/>
    <w:rsid w:val="00D60E99"/>
    <w:rsid w:val="00D60ED8"/>
    <w:rsid w:val="00D60F34"/>
    <w:rsid w:val="00D6100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786"/>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3DE"/>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58B"/>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715"/>
    <w:rsid w:val="00D76CA2"/>
    <w:rsid w:val="00D771DE"/>
    <w:rsid w:val="00D774B7"/>
    <w:rsid w:val="00D77613"/>
    <w:rsid w:val="00D778DF"/>
    <w:rsid w:val="00D779AD"/>
    <w:rsid w:val="00D77DB0"/>
    <w:rsid w:val="00D800C3"/>
    <w:rsid w:val="00D8014A"/>
    <w:rsid w:val="00D802DF"/>
    <w:rsid w:val="00D803FE"/>
    <w:rsid w:val="00D8057B"/>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75"/>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5C1"/>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BCC"/>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9E5"/>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3"/>
    <w:rsid w:val="00DB1EB5"/>
    <w:rsid w:val="00DB1F34"/>
    <w:rsid w:val="00DB1FA1"/>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E4D"/>
    <w:rsid w:val="00DB4F80"/>
    <w:rsid w:val="00DB5798"/>
    <w:rsid w:val="00DB5982"/>
    <w:rsid w:val="00DB5A61"/>
    <w:rsid w:val="00DB5BBF"/>
    <w:rsid w:val="00DB60C3"/>
    <w:rsid w:val="00DB6448"/>
    <w:rsid w:val="00DB664B"/>
    <w:rsid w:val="00DB6682"/>
    <w:rsid w:val="00DB66A7"/>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6FF"/>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24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C9E"/>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C0A"/>
    <w:rsid w:val="00E27DD2"/>
    <w:rsid w:val="00E30396"/>
    <w:rsid w:val="00E30EBF"/>
    <w:rsid w:val="00E30F42"/>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768"/>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1DE4"/>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15D"/>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7A3"/>
    <w:rsid w:val="00E54A8F"/>
    <w:rsid w:val="00E54B95"/>
    <w:rsid w:val="00E54F34"/>
    <w:rsid w:val="00E5520E"/>
    <w:rsid w:val="00E5569E"/>
    <w:rsid w:val="00E55B75"/>
    <w:rsid w:val="00E55DC0"/>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CF6"/>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17E"/>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1EC"/>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23A"/>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732"/>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29"/>
    <w:rsid w:val="00EA1B56"/>
    <w:rsid w:val="00EA1C0D"/>
    <w:rsid w:val="00EA1C13"/>
    <w:rsid w:val="00EA1DA2"/>
    <w:rsid w:val="00EA1F34"/>
    <w:rsid w:val="00EA20D4"/>
    <w:rsid w:val="00EA21CB"/>
    <w:rsid w:val="00EA237D"/>
    <w:rsid w:val="00EA275A"/>
    <w:rsid w:val="00EA2C8C"/>
    <w:rsid w:val="00EA2E8E"/>
    <w:rsid w:val="00EA3D60"/>
    <w:rsid w:val="00EA4047"/>
    <w:rsid w:val="00EA4227"/>
    <w:rsid w:val="00EA4273"/>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A"/>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4E09"/>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8EA"/>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73"/>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3EE"/>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6B1"/>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263"/>
    <w:rsid w:val="00F27763"/>
    <w:rsid w:val="00F27874"/>
    <w:rsid w:val="00F27BA7"/>
    <w:rsid w:val="00F27CC9"/>
    <w:rsid w:val="00F30263"/>
    <w:rsid w:val="00F30B6F"/>
    <w:rsid w:val="00F31194"/>
    <w:rsid w:val="00F31298"/>
    <w:rsid w:val="00F31738"/>
    <w:rsid w:val="00F317AA"/>
    <w:rsid w:val="00F318C9"/>
    <w:rsid w:val="00F319B2"/>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3FAB"/>
    <w:rsid w:val="00F34049"/>
    <w:rsid w:val="00F3415C"/>
    <w:rsid w:val="00F34247"/>
    <w:rsid w:val="00F346F9"/>
    <w:rsid w:val="00F34B35"/>
    <w:rsid w:val="00F34C24"/>
    <w:rsid w:val="00F350E3"/>
    <w:rsid w:val="00F3513E"/>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42D"/>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48C"/>
    <w:rsid w:val="00F5668B"/>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4FA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3F6"/>
    <w:rsid w:val="00F80463"/>
    <w:rsid w:val="00F808D7"/>
    <w:rsid w:val="00F80F2A"/>
    <w:rsid w:val="00F81211"/>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78"/>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7C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17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32"/>
    <w:rsid w:val="00FC02A3"/>
    <w:rsid w:val="00FC0513"/>
    <w:rsid w:val="00FC054A"/>
    <w:rsid w:val="00FC073A"/>
    <w:rsid w:val="00FC0751"/>
    <w:rsid w:val="00FC0769"/>
    <w:rsid w:val="00FC09BC"/>
    <w:rsid w:val="00FC0A53"/>
    <w:rsid w:val="00FC0F65"/>
    <w:rsid w:val="00FC152E"/>
    <w:rsid w:val="00FC1ABA"/>
    <w:rsid w:val="00FC1BA7"/>
    <w:rsid w:val="00FC256C"/>
    <w:rsid w:val="00FC273E"/>
    <w:rsid w:val="00FC27EB"/>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2BB2"/>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88759B6"/>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D9674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5F9D484C"/>
    <w:rsid w:val="61F20742"/>
    <w:rsid w:val="6444A67B"/>
    <w:rsid w:val="64AF985F"/>
    <w:rsid w:val="65E1F3B1"/>
    <w:rsid w:val="65EA8DEB"/>
    <w:rsid w:val="6678AB10"/>
    <w:rsid w:val="6C70E30B"/>
    <w:rsid w:val="6C7E6AEA"/>
    <w:rsid w:val="6CC0AE85"/>
    <w:rsid w:val="75F128B1"/>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C8F25AFF-EA9C-4C60-BA20-8ED40FEAB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TFChar">
    <w:name w:val="TF Char"/>
    <w:link w:val="TF"/>
    <w:qFormat/>
    <w:locked/>
    <w:rsid w:val="00D865C1"/>
    <w:rPr>
      <w:rFonts w:ascii="Arial" w:eastAsia="Times New Roman" w:hAnsi="Arial" w:cs="Arial"/>
      <w:b/>
      <w:lang w:eastAsia="zh-CN"/>
    </w:rPr>
  </w:style>
  <w:style w:type="paragraph" w:customStyle="1" w:styleId="TF">
    <w:name w:val="TF"/>
    <w:basedOn w:val="TH"/>
    <w:link w:val="TFChar"/>
    <w:qFormat/>
    <w:rsid w:val="00D865C1"/>
    <w:pPr>
      <w:keepNext w:val="0"/>
      <w:spacing w:before="0" w:after="240"/>
      <w:textAlignment w:val="auto"/>
    </w:pPr>
    <w:rPr>
      <w:rFonts w:cs="Arial"/>
      <w:lang w:val="sv-SE" w:eastAsia="zh-CN"/>
    </w:rPr>
  </w:style>
  <w:style w:type="character" w:customStyle="1" w:styleId="B3Char">
    <w:name w:val="B3 Char"/>
    <w:link w:val="B3"/>
    <w:qFormat/>
    <w:locked/>
    <w:rsid w:val="00F93E78"/>
    <w:rPr>
      <w:rFonts w:eastAsia="Times New Roman"/>
    </w:rPr>
  </w:style>
  <w:style w:type="paragraph" w:customStyle="1" w:styleId="B3">
    <w:name w:val="B3"/>
    <w:basedOn w:val="List3"/>
    <w:link w:val="B3Char"/>
    <w:qFormat/>
    <w:rsid w:val="00F93E78"/>
    <w:pPr>
      <w:overflowPunct w:val="0"/>
      <w:autoSpaceDE w:val="0"/>
      <w:autoSpaceDN w:val="0"/>
      <w:adjustRightInd w:val="0"/>
      <w:spacing w:after="180"/>
      <w:ind w:left="1135" w:hanging="284"/>
      <w:contextualSpacing w:val="0"/>
    </w:pPr>
    <w:rPr>
      <w:rFonts w:ascii="Times New Roman" w:eastAsia="Times New Roman" w:hAnsi="Times New Roman"/>
      <w:szCs w:val="20"/>
      <w:lang w:val="sv-SE"/>
    </w:rPr>
  </w:style>
  <w:style w:type="paragraph" w:styleId="List3">
    <w:name w:val="List 3"/>
    <w:basedOn w:val="Normal"/>
    <w:rsid w:val="00F93E78"/>
    <w:pPr>
      <w:ind w:left="849" w:hanging="283"/>
      <w:contextualSpacing/>
    </w:pPr>
  </w:style>
  <w:style w:type="paragraph" w:customStyle="1" w:styleId="TAN">
    <w:name w:val="TAN"/>
    <w:basedOn w:val="Normal"/>
    <w:qFormat/>
    <w:rsid w:val="00333A9C"/>
    <w:pPr>
      <w:keepNext/>
      <w:keepLines/>
      <w:overflowPunct w:val="0"/>
      <w:autoSpaceDE w:val="0"/>
      <w:autoSpaceDN w:val="0"/>
      <w:adjustRightInd w:val="0"/>
      <w:ind w:left="851" w:hanging="851"/>
    </w:pPr>
    <w:rPr>
      <w:rFonts w:ascii="Arial" w:eastAsia="Times New Roman" w:hAnsi="Arial"/>
      <w:sz w:val="18"/>
      <w:szCs w:val="20"/>
      <w:lang w:eastAsia="ja-JP"/>
    </w:rPr>
  </w:style>
  <w:style w:type="paragraph" w:styleId="BodyTextIndent">
    <w:name w:val="Body Text Indent"/>
    <w:basedOn w:val="Normal"/>
    <w:link w:val="BodyTextIndentChar"/>
    <w:rsid w:val="00E55DC0"/>
    <w:pPr>
      <w:spacing w:after="120"/>
      <w:ind w:left="283"/>
    </w:pPr>
  </w:style>
  <w:style w:type="character" w:customStyle="1" w:styleId="BodyTextIndentChar">
    <w:name w:val="Body Text Indent Char"/>
    <w:basedOn w:val="DefaultParagraphFont"/>
    <w:link w:val="BodyTextIndent"/>
    <w:rsid w:val="00E55DC0"/>
    <w:rPr>
      <w:rFonts w:ascii="Times" w:hAnsi="Times"/>
      <w:szCs w:val="24"/>
      <w:lang w:val="en-GB"/>
    </w:rPr>
  </w:style>
  <w:style w:type="paragraph" w:styleId="BodyTextFirstIndent2">
    <w:name w:val="Body Text First Indent 2"/>
    <w:basedOn w:val="BodyTextIndent"/>
    <w:link w:val="BodyTextFirstIndent2Char"/>
    <w:rsid w:val="00E55DC0"/>
    <w:pPr>
      <w:spacing w:after="0"/>
      <w:ind w:left="360" w:firstLine="360"/>
    </w:pPr>
  </w:style>
  <w:style w:type="character" w:customStyle="1" w:styleId="BodyTextFirstIndent2Char">
    <w:name w:val="Body Text First Indent 2 Char"/>
    <w:basedOn w:val="BodyTextIndentChar"/>
    <w:link w:val="BodyTextFirstIndent2"/>
    <w:rsid w:val="00E55DC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164255">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451549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9319013">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5221146">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6711006">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09893374">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436645">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830139">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731800">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56EC4876-E91C-4FB4-937B-F28293DC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http://purl.org/dc/elements/1.1/"/>
    <ds:schemaRef ds:uri="55d979c1-5249-49b1-9d13-48b77d465bf7"/>
    <ds:schemaRef ds:uri="http://schemas.microsoft.com/office/2006/documentManagement/types"/>
    <ds:schemaRef ds:uri="fed6b700-95b7-4bcd-9420-776afa9d3ef7"/>
    <ds:schemaRef ds:uri="http://schemas.openxmlformats.org/package/2006/metadata/core-properties"/>
    <ds:schemaRef ds:uri="http://purl.org/dc/dcmitype/"/>
    <ds:schemaRef ds:uri="http://purl.org/dc/terms/"/>
    <ds:schemaRef ds:uri="http://www.w3.org/XML/1998/namespac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2</Pages>
  <Words>993</Words>
  <Characters>4576</Characters>
  <Application>Microsoft Office Word</Application>
  <DocSecurity>0</DocSecurity>
  <Lines>38</Lines>
  <Paragraphs>11</Paragraphs>
  <ScaleCrop>false</ScaleCrop>
  <Company>Sony Mobile Communications</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Palenius, Torgny (SEPalenTo)</dc:creator>
  <cp:keywords/>
  <cp:lastModifiedBy>Berggren, Anders</cp:lastModifiedBy>
  <cp:revision>5</cp:revision>
  <cp:lastPrinted>2013-05-14T20:37:00Z</cp:lastPrinted>
  <dcterms:created xsi:type="dcterms:W3CDTF">2024-11-07T20:22:00Z</dcterms:created>
  <dcterms:modified xsi:type="dcterms:W3CDTF">2024-11-07T20:23:00Z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Title">
    <vt:lpwstr/>
  </property>
  <property fmtid="{D5CDD505-2E9C-101B-9397-08002B2CF9AE}" pid="6" name="SecurityClass">
    <vt:lpwstr>Public</vt:lpwstr>
  </property>
  <property fmtid="{D5CDD505-2E9C-101B-9397-08002B2CF9AE}" pid="7" name="Date">
    <vt:lpwstr>2024-11-06</vt:lpwstr>
  </property>
  <property fmtid="{D5CDD505-2E9C-101B-9397-08002B2CF9AE}" pid="8" name="DocumentSource">
    <vt:lpwstr/>
  </property>
  <property fmtid="{D5CDD505-2E9C-101B-9397-08002B2CF9AE}" pid="9" name="Prepared">
    <vt:lpwstr>Palenius, Torgny (SEPalenTo)</vt:lpwstr>
  </property>
</Properties>
</file>